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6479"/>
        <w:gridCol w:w="3150"/>
        <w:gridCol w:w="482"/>
      </w:tblGrid>
      <w:tr w:rsidR="00A87F24" w14:paraId="1A71E54B" w14:textId="77777777" w:rsidTr="00126290">
        <w:trPr>
          <w:gridAfter w:val="1"/>
          <w:wAfter w:w="482" w:type="dxa"/>
          <w:trHeight w:val="2295"/>
        </w:trPr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14:paraId="1C40777A" w14:textId="2064A8D8" w:rsidR="00A87F24" w:rsidRPr="00EB6E80" w:rsidRDefault="00A87F24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the TI-Nspire document</w:t>
            </w:r>
            <w:r w:rsidR="00EB6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2A91">
              <w:rPr>
                <w:rFonts w:ascii="Arial" w:hAnsi="Arial" w:cs="Arial"/>
                <w:b/>
                <w:i/>
                <w:sz w:val="20"/>
                <w:szCs w:val="20"/>
              </w:rPr>
              <w:t>Matter</w:t>
            </w:r>
            <w:r w:rsidR="00B272BD">
              <w:rPr>
                <w:rFonts w:ascii="Arial" w:hAnsi="Arial" w:cs="Arial"/>
                <w:b/>
                <w:i/>
                <w:sz w:val="20"/>
                <w:szCs w:val="20"/>
              </w:rPr>
              <w:t>_</w:t>
            </w:r>
            <w:r w:rsidR="00BB2A91">
              <w:rPr>
                <w:rFonts w:ascii="Arial" w:hAnsi="Arial" w:cs="Arial"/>
                <w:b/>
                <w:i/>
                <w:sz w:val="20"/>
                <w:szCs w:val="20"/>
              </w:rPr>
              <w:t>Conservation</w:t>
            </w:r>
            <w:r w:rsidRPr="00EB6E80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r w:rsidR="00BB2A9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21405E17" w14:textId="1D449C31" w:rsidR="00A87F24" w:rsidRPr="00EB6E80" w:rsidRDefault="00BB2A91" w:rsidP="005B3CFD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1D5B08">
              <w:rPr>
                <w:rFonts w:ascii="Arial" w:hAnsi="Arial" w:cs="Arial"/>
                <w:sz w:val="20"/>
                <w:szCs w:val="20"/>
              </w:rPr>
              <w:t xml:space="preserve">A fundamental principle of physics is that matter cannot be created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5B08">
              <w:rPr>
                <w:rFonts w:ascii="Arial" w:hAnsi="Arial" w:cs="Arial"/>
                <w:sz w:val="20"/>
                <w:szCs w:val="20"/>
              </w:rPr>
              <w:t xml:space="preserve">or destroyed in </w:t>
            </w:r>
            <w:r>
              <w:rPr>
                <w:rFonts w:ascii="Arial" w:hAnsi="Arial" w:cs="Arial"/>
                <w:sz w:val="20"/>
                <w:szCs w:val="20"/>
              </w:rPr>
              <w:t>a closed</w:t>
            </w:r>
            <w:r w:rsidRPr="001D5B08">
              <w:rPr>
                <w:rFonts w:ascii="Arial" w:hAnsi="Arial" w:cs="Arial"/>
                <w:sz w:val="20"/>
                <w:szCs w:val="20"/>
              </w:rPr>
              <w:t xml:space="preserve"> system. In this investigation,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you </w:t>
            </w:r>
            <w:r w:rsidRPr="001D5B08">
              <w:rPr>
                <w:rFonts w:ascii="Arial" w:hAnsi="Arial" w:cs="Arial"/>
                <w:sz w:val="20"/>
                <w:szCs w:val="20"/>
              </w:rPr>
              <w:t>will explore a reaction in an open and closed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compare</w:t>
            </w:r>
            <w:r w:rsidRPr="001D5B08">
              <w:rPr>
                <w:rFonts w:ascii="Arial" w:hAnsi="Arial" w:cs="Arial"/>
                <w:sz w:val="20"/>
                <w:szCs w:val="20"/>
              </w:rPr>
              <w:t xml:space="preserve"> the mass of the system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D5B08">
              <w:rPr>
                <w:rFonts w:ascii="Arial" w:hAnsi="Arial" w:cs="Arial"/>
                <w:sz w:val="20"/>
                <w:szCs w:val="20"/>
              </w:rPr>
              <w:t xml:space="preserve"> before and after the reaction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D01A9">
              <w:rPr>
                <w:rFonts w:ascii="Arial" w:hAnsi="Arial" w:cs="Arial"/>
                <w:sz w:val="20"/>
                <w:szCs w:val="20"/>
              </w:rPr>
              <w:t>.</w:t>
            </w:r>
            <w:r w:rsidR="00E72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D665905" w14:textId="735EABA2" w:rsidR="00A87F24" w:rsidRDefault="00BB2A91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E20B7C" wp14:editId="1FB81086">
                  <wp:extent cx="1841500" cy="1384300"/>
                  <wp:effectExtent l="0" t="0" r="12700" b="1270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3BC" w14:paraId="550EFB89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  <w:trHeight w:val="441"/>
        </w:trPr>
        <w:tc>
          <w:tcPr>
            <w:tcW w:w="9629" w:type="dxa"/>
            <w:gridSpan w:val="2"/>
          </w:tcPr>
          <w:p w14:paraId="1E7624DF" w14:textId="77777777" w:rsidR="00F45122" w:rsidRPr="002013EA" w:rsidRDefault="00F45122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14273" w14:textId="77777777" w:rsidR="00F303BC" w:rsidRPr="002013EA" w:rsidRDefault="00F45122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2013EA"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 w:rsidRPr="002013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87F24" w14:paraId="2205490D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  <w:trHeight w:val="5013"/>
        </w:trPr>
        <w:tc>
          <w:tcPr>
            <w:tcW w:w="6479" w:type="dxa"/>
          </w:tcPr>
          <w:p w14:paraId="1606DC38" w14:textId="4CBC7B75" w:rsidR="005B3CFD" w:rsidRDefault="005B3CFD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instructions for the simulation.</w:t>
            </w:r>
          </w:p>
          <w:p w14:paraId="085A9B3C" w14:textId="77777777" w:rsidR="00F303BC" w:rsidRPr="002013EA" w:rsidRDefault="00F303BC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2BD218A" w14:textId="2C644028" w:rsidR="00BB2A91" w:rsidRDefault="005B3CFD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>.</w:t>
            </w:r>
            <w:r w:rsidR="0038274C" w:rsidRPr="002013EA">
              <w:rPr>
                <w:rFonts w:ascii="Arial" w:hAnsi="Arial" w:cs="Arial"/>
                <w:sz w:val="20"/>
                <w:szCs w:val="20"/>
              </w:rPr>
              <w:tab/>
            </w:r>
            <w:r w:rsidR="00BB2A91">
              <w:rPr>
                <w:rFonts w:ascii="Arial" w:hAnsi="Arial" w:cs="Arial"/>
                <w:sz w:val="20"/>
                <w:szCs w:val="20"/>
              </w:rPr>
              <w:t>In this simulation you will explore the chemical reaction bet</w:t>
            </w:r>
            <w:r w:rsidR="00EE6008">
              <w:rPr>
                <w:rFonts w:ascii="Arial" w:hAnsi="Arial" w:cs="Arial"/>
                <w:sz w:val="20"/>
                <w:szCs w:val="20"/>
              </w:rPr>
              <w:t>ween</w:t>
            </w:r>
            <w:r w:rsidR="00211674">
              <w:rPr>
                <w:rFonts w:ascii="Arial" w:hAnsi="Arial" w:cs="Arial"/>
                <w:sz w:val="20"/>
                <w:szCs w:val="20"/>
              </w:rPr>
              <w:t xml:space="preserve"> two different amounts of c</w:t>
            </w:r>
            <w:r w:rsidR="00BB2A91">
              <w:rPr>
                <w:rFonts w:ascii="Arial" w:hAnsi="Arial" w:cs="Arial"/>
                <w:sz w:val="20"/>
                <w:szCs w:val="20"/>
              </w:rPr>
              <w:t>arbonic Acid (H</w:t>
            </w:r>
            <w:r w:rsidR="00BB2A91"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BB2A91">
              <w:rPr>
                <w:rFonts w:ascii="Arial" w:hAnsi="Arial" w:cs="Arial"/>
                <w:sz w:val="20"/>
                <w:szCs w:val="20"/>
              </w:rPr>
              <w:t>CO</w:t>
            </w:r>
            <w:r w:rsidR="00BB2A91"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BB2A91">
              <w:rPr>
                <w:rFonts w:ascii="Arial" w:hAnsi="Arial" w:cs="Arial"/>
                <w:sz w:val="20"/>
                <w:szCs w:val="20"/>
              </w:rPr>
              <w:t>) and water (H</w:t>
            </w:r>
            <w:r w:rsidR="00BB2A91"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BB2A91">
              <w:rPr>
                <w:rFonts w:ascii="Arial" w:hAnsi="Arial" w:cs="Arial"/>
                <w:sz w:val="20"/>
                <w:szCs w:val="20"/>
              </w:rPr>
              <w:t>O). In addition, you can have the system open (Stopper Off) or closed (Stopper On)</w:t>
            </w:r>
            <w:r w:rsidR="001564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2A91">
              <w:rPr>
                <w:rFonts w:ascii="Arial" w:hAnsi="Arial" w:cs="Arial"/>
                <w:sz w:val="20"/>
                <w:szCs w:val="20"/>
              </w:rPr>
              <w:t xml:space="preserve">To begin, select Mass 1 with the Stopper off. Record the </w:t>
            </w:r>
            <w:r w:rsidR="00D5201F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BB2A91">
              <w:rPr>
                <w:rFonts w:ascii="Arial" w:hAnsi="Arial" w:cs="Arial"/>
                <w:sz w:val="20"/>
                <w:szCs w:val="20"/>
              </w:rPr>
              <w:t>mass of the system</w:t>
            </w:r>
            <w:r w:rsidR="00D5201F">
              <w:rPr>
                <w:rFonts w:ascii="Arial" w:hAnsi="Arial" w:cs="Arial"/>
                <w:sz w:val="20"/>
                <w:szCs w:val="20"/>
              </w:rPr>
              <w:t xml:space="preserve"> with the stopper off</w:t>
            </w:r>
            <w:r w:rsidR="00BB2A91">
              <w:rPr>
                <w:rFonts w:ascii="Arial" w:hAnsi="Arial" w:cs="Arial"/>
                <w:sz w:val="20"/>
                <w:szCs w:val="20"/>
              </w:rPr>
              <w:t xml:space="preserve"> in the table below.</w:t>
            </w:r>
          </w:p>
          <w:p w14:paraId="434729CD" w14:textId="77777777" w:rsidR="00F45122" w:rsidRPr="002013EA" w:rsidRDefault="00F45122" w:rsidP="00F45122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14:paraId="2690DC6F" w14:textId="03AF48CD" w:rsidR="00764467" w:rsidRDefault="00446379" w:rsidP="0046015A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5122" w:rsidRPr="002013EA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BB2A91">
              <w:rPr>
                <w:rFonts w:ascii="Arial" w:hAnsi="Arial" w:cs="Arial"/>
                <w:sz w:val="20"/>
                <w:szCs w:val="20"/>
              </w:rPr>
              <w:t xml:space="preserve">Once you have recorded the initial mass, select the </w:t>
            </w:r>
            <w:r w:rsidR="00BB2A91" w:rsidRPr="002013EA">
              <w:rPr>
                <w:rFonts w:ascii="Arial" w:hAnsi="Arial" w:cs="Arial"/>
                <w:sz w:val="20"/>
                <w:szCs w:val="20"/>
              </w:rPr>
              <w:t xml:space="preserve">Play button </w:t>
            </w:r>
            <w:r w:rsidR="00BB2A91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7A42A64F" wp14:editId="1E53AF30">
                  <wp:extent cx="152400" cy="152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2A91">
              <w:rPr>
                <w:rFonts w:ascii="Arial" w:hAnsi="Arial" w:cs="Arial"/>
                <w:position w:val="-6"/>
                <w:sz w:val="20"/>
                <w:szCs w:val="20"/>
              </w:rPr>
              <w:t xml:space="preserve"> to run the simulation</w:t>
            </w:r>
            <w:r w:rsidR="009E0C64">
              <w:rPr>
                <w:rFonts w:ascii="Arial" w:hAnsi="Arial" w:cs="Arial"/>
                <w:position w:val="-6"/>
                <w:sz w:val="20"/>
                <w:szCs w:val="20"/>
              </w:rPr>
              <w:t>. Wait until the reaction is fully completed. Then, record the final mass of the system with the stopper off in the table.</w:t>
            </w:r>
            <w:r w:rsidR="004601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D376DF" w14:textId="77777777" w:rsidR="00EE6008" w:rsidRDefault="00EE6008" w:rsidP="00EE600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2952FFB" w14:textId="67305C1E" w:rsidR="00E81F3D" w:rsidRPr="002013EA" w:rsidRDefault="00EE6008" w:rsidP="00EE6008">
            <w:pPr>
              <w:spacing w:line="320" w:lineRule="atLeast"/>
              <w:ind w:left="341" w:hanging="341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3. Select the R</w:t>
            </w:r>
            <w:r w:rsidR="00E81F3D"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eset Button </w:t>
            </w:r>
            <w:r w:rsidR="00E81F3D"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39DE0F27" wp14:editId="16F8114E">
                  <wp:extent cx="177800" cy="177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F3D">
              <w:rPr>
                <w:rFonts w:ascii="Arial" w:hAnsi="Arial" w:cs="Arial"/>
                <w:position w:val="-6"/>
                <w:sz w:val="20"/>
                <w:szCs w:val="20"/>
              </w:rPr>
              <w:t xml:space="preserve"> and then select Mass 2. Repeat steps 1 and 2 for the new mass. Record the initial and final masses in the table.</w:t>
            </w:r>
          </w:p>
        </w:tc>
        <w:tc>
          <w:tcPr>
            <w:tcW w:w="3150" w:type="dxa"/>
          </w:tcPr>
          <w:p w14:paraId="305E54FA" w14:textId="147C6E25" w:rsidR="00A87F24" w:rsidRPr="002013EA" w:rsidRDefault="00BB2A91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BECA2F" wp14:editId="170ACD8E">
                  <wp:extent cx="1828800" cy="13716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EB56B" w14:textId="77777777" w:rsidR="00BD01A9" w:rsidRPr="002013EA" w:rsidRDefault="00BD01A9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9B29600" w14:textId="537CC24C" w:rsidR="00BD01A9" w:rsidRDefault="00DA042E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21F917" wp14:editId="6D6B9695">
                  <wp:extent cx="1866900" cy="1409700"/>
                  <wp:effectExtent l="0" t="0" r="12700" b="1270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14675" w14:textId="77777777" w:rsidR="00764467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8C2C7" w14:textId="77777777" w:rsidR="00764467" w:rsidRPr="002013EA" w:rsidRDefault="00764467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682" w14:paraId="75E0E4FE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573A627B" w14:textId="7EDC0B9C" w:rsidR="00337682" w:rsidRDefault="00EE6E94" w:rsidP="0046015A">
            <w:pPr>
              <w:shd w:val="clear" w:color="auto" w:fill="E0E0E0"/>
              <w:spacing w:line="200" w:lineRule="atLeast"/>
              <w:ind w:left="1061" w:right="1680"/>
              <w:rPr>
                <w:rFonts w:ascii="Arial" w:hAnsi="Arial" w:cs="Arial"/>
                <w:b/>
                <w:sz w:val="20"/>
                <w:szCs w:val="20"/>
              </w:rPr>
            </w:pPr>
            <w:r w:rsidRPr="00BB2A9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2E06680" wp14:editId="55C939B4">
                  <wp:extent cx="485775" cy="276225"/>
                  <wp:effectExtent l="0" t="0" r="9525" b="9525"/>
                  <wp:docPr id="15" name="Picture 15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sz w:val="20"/>
                <w:szCs w:val="20"/>
              </w:rPr>
              <w:t>To access the Directions again,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Pr="00E42A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TINspireKeysCX" w:hAnsi="TINspireKeysCX" w:cs="Arial"/>
                <w:sz w:val="28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Document Tools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</w:t>
            </w:r>
            <w:r w:rsidRPr="00BB2A91">
              <w:rPr>
                <w:b/>
                <w:noProof/>
                <w:position w:val="-8"/>
              </w:rPr>
              <w:drawing>
                <wp:inline distT="0" distB="0" distL="0" distR="0" wp14:anchorId="23B79C3D" wp14:editId="55F18E93">
                  <wp:extent cx="200025" cy="200025"/>
                  <wp:effectExtent l="0" t="0" r="9525" b="9525"/>
                  <wp:docPr id="10" name="Picture 10" descr="Doc Tool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c Tool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r w:rsidR="0046015A">
              <w:rPr>
                <w:rFonts w:ascii="Arial" w:hAnsi="Arial" w:cs="Arial"/>
                <w:b/>
                <w:sz w:val="20"/>
                <w:szCs w:val="20"/>
              </w:rPr>
              <w:t>Matter Conservation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&gt; Directions.</w:t>
            </w:r>
          </w:p>
        </w:tc>
      </w:tr>
      <w:tr w:rsidR="00EE6E94" w14:paraId="3D421E4D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49DCF8D0" w14:textId="1397EFC7" w:rsidR="00EE6E94" w:rsidRDefault="00EE6E94" w:rsidP="00BB2A91">
            <w:pPr>
              <w:spacing w:line="200" w:lineRule="atLeast"/>
              <w:ind w:left="1061" w:right="168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EE6E94" w14:paraId="66E9090B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5C98A46E" w14:textId="2021965D" w:rsidR="00EE6E94" w:rsidRDefault="00EE6E94" w:rsidP="0046015A">
            <w:pPr>
              <w:shd w:val="clear" w:color="auto" w:fill="E0E0E0"/>
              <w:spacing w:line="200" w:lineRule="atLeast"/>
              <w:ind w:left="1061" w:right="168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8F6309" wp14:editId="32D727B6">
                  <wp:extent cx="276225" cy="276225"/>
                  <wp:effectExtent l="0" t="0" r="9525" b="9525"/>
                  <wp:docPr id="4" name="Picture 4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059">
              <w:rPr>
                <w:rFonts w:ascii="Arial" w:hAnsi="Arial" w:cs="Arial"/>
                <w:b/>
                <w:sz w:val="20"/>
                <w:szCs w:val="20"/>
              </w:rPr>
              <w:t xml:space="preserve">Tech Tip: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access the Directions again, select </w:t>
            </w:r>
            <w:r w:rsidRPr="00BB2A9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31B49FC" wp14:editId="48F20C5B">
                  <wp:extent cx="180975" cy="180975"/>
                  <wp:effectExtent l="0" t="0" r="9525" b="952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</w:rPr>
              <w:t xml:space="preserve">&gt; </w:t>
            </w:r>
            <w:r w:rsidR="0046015A">
              <w:rPr>
                <w:rFonts w:ascii="Arial" w:hAnsi="Arial" w:cs="Arial"/>
                <w:b/>
                <w:noProof/>
                <w:sz w:val="20"/>
                <w:szCs w:val="20"/>
              </w:rPr>
              <w:t>Matter Conservation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&gt; D</w:t>
            </w:r>
            <w:r w:rsidRPr="00861EAB">
              <w:rPr>
                <w:rFonts w:ascii="Arial" w:hAnsi="Arial" w:cs="Arial"/>
                <w:b/>
                <w:noProof/>
                <w:sz w:val="20"/>
                <w:szCs w:val="20"/>
              </w:rPr>
              <w:t>irections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</w:tr>
      <w:tr w:rsidR="005C0012" w14:paraId="3E6BB6C1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3FD03BC2" w14:textId="77777777" w:rsidR="00552B03" w:rsidRDefault="00552B03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6CB3A" w14:textId="77777777" w:rsidR="00DA042E" w:rsidRDefault="00DA042E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1877"/>
              <w:gridCol w:w="1877"/>
              <w:gridCol w:w="1877"/>
              <w:gridCol w:w="1878"/>
            </w:tblGrid>
            <w:tr w:rsidR="00DA042E" w14:paraId="35555CB2" w14:textId="77777777" w:rsidTr="00DA042E">
              <w:tc>
                <w:tcPr>
                  <w:tcW w:w="1877" w:type="dxa"/>
                </w:tcPr>
                <w:p w14:paraId="4360DFE7" w14:textId="64849F0C" w:rsidR="00DA042E" w:rsidRDefault="00D5201F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Amount of </w:t>
                  </w:r>
                  <w:r w:rsidRPr="00D52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H</w:t>
                  </w:r>
                  <w:r w:rsidRPr="00D5201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2</w:t>
                  </w:r>
                  <w:r w:rsidRPr="00D5201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</w:t>
                  </w:r>
                  <w:r w:rsidRPr="00D5201F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877" w:type="dxa"/>
                </w:tcPr>
                <w:p w14:paraId="767A7FC6" w14:textId="419C2446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Initial Mass, Stopper Off</w:t>
                  </w:r>
                </w:p>
              </w:tc>
              <w:tc>
                <w:tcPr>
                  <w:tcW w:w="1877" w:type="dxa"/>
                </w:tcPr>
                <w:p w14:paraId="5484CD7C" w14:textId="1E286B92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Final Mass, Stopper Off</w:t>
                  </w:r>
                </w:p>
              </w:tc>
              <w:tc>
                <w:tcPr>
                  <w:tcW w:w="1877" w:type="dxa"/>
                </w:tcPr>
                <w:p w14:paraId="05CBDFF3" w14:textId="0FB38739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Initial Mass, Stopper On</w:t>
                  </w:r>
                </w:p>
              </w:tc>
              <w:tc>
                <w:tcPr>
                  <w:tcW w:w="1878" w:type="dxa"/>
                </w:tcPr>
                <w:p w14:paraId="795B0ED8" w14:textId="75575E9C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Final Mass, Stopper On</w:t>
                  </w:r>
                </w:p>
              </w:tc>
            </w:tr>
            <w:tr w:rsidR="00DA042E" w14:paraId="6BC93E85" w14:textId="77777777" w:rsidTr="00DA042E">
              <w:tc>
                <w:tcPr>
                  <w:tcW w:w="1877" w:type="dxa"/>
                </w:tcPr>
                <w:p w14:paraId="26D1E59E" w14:textId="411973A5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Mass 1</w:t>
                  </w:r>
                </w:p>
              </w:tc>
              <w:tc>
                <w:tcPr>
                  <w:tcW w:w="1877" w:type="dxa"/>
                </w:tcPr>
                <w:p w14:paraId="5D62A6C7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2CA50BF7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52C8DD3E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7EDC7D8B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A042E" w14:paraId="47EC1D9B" w14:textId="77777777" w:rsidTr="00DA042E">
              <w:tc>
                <w:tcPr>
                  <w:tcW w:w="1877" w:type="dxa"/>
                </w:tcPr>
                <w:p w14:paraId="22706C6E" w14:textId="087668B9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Mass 2</w:t>
                  </w:r>
                </w:p>
              </w:tc>
              <w:tc>
                <w:tcPr>
                  <w:tcW w:w="1877" w:type="dxa"/>
                </w:tcPr>
                <w:p w14:paraId="4DFC7208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68AF6DFA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</w:tcPr>
                <w:p w14:paraId="2D1AFE31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7F9666A1" w14:textId="77777777" w:rsidR="00DA042E" w:rsidRDefault="00DA042E" w:rsidP="005C0012">
                  <w:pPr>
                    <w:spacing w:line="32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54AE269" w14:textId="77777777" w:rsidR="00EE6008" w:rsidRDefault="00EE6008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477B0" w14:textId="48D6E4F0" w:rsidR="00E13361" w:rsidRDefault="00E81F3D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</w:t>
            </w:r>
            <w:r w:rsidR="00D5201F">
              <w:rPr>
                <w:rFonts w:ascii="Arial" w:hAnsi="Arial" w:cs="Arial"/>
                <w:b/>
                <w:sz w:val="20"/>
                <w:szCs w:val="20"/>
              </w:rPr>
              <w:t>ages</w:t>
            </w:r>
            <w:r w:rsidR="00764467" w:rsidRPr="009D71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01F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="00EE6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01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E60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201F"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5C0012" w:rsidRPr="009D71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5201F" w:rsidRPr="00E133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B1DF44" w14:textId="6A7A1008" w:rsidR="00D5201F" w:rsidRPr="00E13361" w:rsidRDefault="00D5201F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3361">
              <w:rPr>
                <w:rFonts w:ascii="Arial" w:hAnsi="Arial" w:cs="Arial"/>
                <w:sz w:val="20"/>
                <w:szCs w:val="20"/>
              </w:rPr>
              <w:t>Observe the graph on page 1.3</w:t>
            </w:r>
            <w:r w:rsidR="00E13361">
              <w:rPr>
                <w:rFonts w:ascii="Arial" w:hAnsi="Arial" w:cs="Arial"/>
                <w:sz w:val="20"/>
                <w:szCs w:val="20"/>
              </w:rPr>
              <w:t>. This graph shows the rate at which the concentration of H</w:t>
            </w:r>
            <w:r w:rsidR="00E13361"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E13361">
              <w:rPr>
                <w:rFonts w:ascii="Arial" w:hAnsi="Arial" w:cs="Arial"/>
                <w:sz w:val="20"/>
                <w:szCs w:val="20"/>
              </w:rPr>
              <w:t>CO</w:t>
            </w:r>
            <w:r w:rsidR="00E13361"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="00E1336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13361">
              <w:rPr>
                <w:rFonts w:ascii="Arial" w:hAnsi="Arial" w:cs="Arial"/>
                <w:sz w:val="20"/>
                <w:szCs w:val="20"/>
              </w:rPr>
              <w:t>in the water changes during the course of the chemical reaction. Essentially, it tells you how quickly the chemical reaction takes place. T</w:t>
            </w:r>
            <w:r w:rsidRPr="00E13361">
              <w:rPr>
                <w:rFonts w:ascii="Arial" w:hAnsi="Arial" w:cs="Arial"/>
                <w:sz w:val="20"/>
                <w:szCs w:val="20"/>
              </w:rPr>
              <w:t>hen</w:t>
            </w:r>
            <w:r w:rsidR="00E13361">
              <w:rPr>
                <w:rFonts w:ascii="Arial" w:hAnsi="Arial" w:cs="Arial"/>
                <w:sz w:val="20"/>
                <w:szCs w:val="20"/>
              </w:rPr>
              <w:t>,</w:t>
            </w:r>
            <w:r w:rsidRPr="00E13361">
              <w:rPr>
                <w:rFonts w:ascii="Arial" w:hAnsi="Arial" w:cs="Arial"/>
                <w:sz w:val="20"/>
                <w:szCs w:val="20"/>
              </w:rPr>
              <w:t xml:space="preserve"> answer question</w:t>
            </w:r>
            <w:r w:rsidR="00E13361" w:rsidRPr="00E13361">
              <w:rPr>
                <w:rFonts w:ascii="Arial" w:hAnsi="Arial" w:cs="Arial"/>
                <w:sz w:val="20"/>
                <w:szCs w:val="20"/>
              </w:rPr>
              <w:t>s</w:t>
            </w:r>
            <w:r w:rsidRPr="00E1336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13361" w:rsidRPr="00E13361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Pr="00E13361">
              <w:rPr>
                <w:rFonts w:ascii="Arial" w:hAnsi="Arial" w:cs="Arial"/>
                <w:sz w:val="20"/>
                <w:szCs w:val="20"/>
              </w:rPr>
              <w:t xml:space="preserve"> below and/or in your .tns file.</w:t>
            </w:r>
          </w:p>
          <w:p w14:paraId="04AAB55B" w14:textId="77777777" w:rsidR="00D5201F" w:rsidRDefault="00D5201F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A2C" w14:textId="71438306" w:rsidR="00D5201F" w:rsidRDefault="00D5201F" w:rsidP="00D5201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What happens to the total mass of the system when the stopper is off of the beaker during the chemical reaction? </w:t>
            </w:r>
          </w:p>
          <w:p w14:paraId="22978271" w14:textId="780EB7FB" w:rsidR="00D5201F" w:rsidRDefault="00D5201F" w:rsidP="00D5201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increases.</w:t>
            </w:r>
          </w:p>
          <w:p w14:paraId="2973F554" w14:textId="25C0E152" w:rsidR="00D5201F" w:rsidRDefault="00D5201F" w:rsidP="00D5201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decreases.</w:t>
            </w:r>
          </w:p>
          <w:p w14:paraId="60976DE8" w14:textId="136EA70F" w:rsidR="00D5201F" w:rsidRDefault="00D5201F" w:rsidP="00D5201F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stays the same.</w:t>
            </w:r>
          </w:p>
          <w:p w14:paraId="5C046897" w14:textId="77777777" w:rsidR="00D5201F" w:rsidRDefault="00D5201F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527E84" w14:textId="0268F311" w:rsidR="00D5201F" w:rsidRPr="00D5201F" w:rsidRDefault="00D5201F" w:rsidP="00D5201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Q2.</w:t>
            </w:r>
            <w:r>
              <w:rPr>
                <w:rFonts w:ascii="Arial" w:hAnsi="Arial" w:cs="Arial"/>
                <w:sz w:val="20"/>
                <w:szCs w:val="20"/>
              </w:rPr>
              <w:tab/>
              <w:t>How does the concentration of H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13361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water change during the </w:t>
            </w:r>
            <w:r w:rsidR="003469A5">
              <w:rPr>
                <w:rFonts w:ascii="Arial" w:hAnsi="Arial" w:cs="Arial"/>
                <w:sz w:val="20"/>
                <w:szCs w:val="20"/>
              </w:rPr>
              <w:t>course of the chemical reaction?</w:t>
            </w:r>
          </w:p>
          <w:p w14:paraId="170B9B15" w14:textId="77777777" w:rsidR="00D5201F" w:rsidRDefault="00D5201F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D09AA8" w14:textId="77777777" w:rsidR="003469A5" w:rsidRDefault="003469A5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DF2F75B" w14:textId="77777777" w:rsidR="002515F3" w:rsidRDefault="002515F3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0831CE" w14:textId="77777777" w:rsidR="004F4DAF" w:rsidRDefault="004F4DAF" w:rsidP="00EF764F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F3D" w14:paraId="04DAC80A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77530973" w14:textId="70238BD0" w:rsidR="00E81F3D" w:rsidRPr="00E81F3D" w:rsidRDefault="00E81F3D" w:rsidP="00E81F3D">
            <w:pPr>
              <w:spacing w:line="320" w:lineRule="atLeast"/>
              <w:ind w:left="342" w:hanging="342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E81F3D">
              <w:rPr>
                <w:rFonts w:ascii="Arial" w:hAnsi="Arial" w:cs="Arial"/>
                <w:b/>
                <w:position w:val="-6"/>
                <w:sz w:val="20"/>
                <w:szCs w:val="20"/>
              </w:rPr>
              <w:lastRenderedPageBreak/>
              <w:t>Move back to Page 1.2.</w:t>
            </w:r>
          </w:p>
          <w:p w14:paraId="1EB78F6B" w14:textId="20FD7F42" w:rsidR="00E13361" w:rsidRDefault="00E81F3D" w:rsidP="00E13361">
            <w:pPr>
              <w:spacing w:line="320" w:lineRule="atLeast"/>
              <w:ind w:left="342" w:hanging="342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4.   Select </w: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the Reset Button 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6733EB33" wp14:editId="4DD2F1BF">
                  <wp:extent cx="177800" cy="177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and then select Stopper On</w:t>
            </w:r>
            <w:r w:rsidRPr="002013EA">
              <w:rPr>
                <w:rFonts w:ascii="Arial" w:hAnsi="Arial" w:cs="Arial"/>
                <w:position w:val="-6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Repeat steps 1 and 2 with the Stopper On. Be sure to record the initial and final masses of the system in the table.</w:t>
            </w:r>
            <w:r w:rsidR="00E13361">
              <w:rPr>
                <w:rFonts w:ascii="Arial" w:hAnsi="Arial" w:cs="Arial"/>
                <w:position w:val="-6"/>
                <w:sz w:val="20"/>
                <w:szCs w:val="20"/>
              </w:rPr>
              <w:t xml:space="preserve"> (Note that the stopper adds some mass to the system.)</w:t>
            </w:r>
          </w:p>
          <w:p w14:paraId="3A19A4F9" w14:textId="77777777" w:rsidR="00E81F3D" w:rsidRDefault="00E81F3D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361" w14:paraId="2B9694BB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0F2F4A76" w14:textId="7A0F40A7" w:rsidR="00E13361" w:rsidRDefault="00E13361" w:rsidP="00E13361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</w:t>
            </w:r>
            <w:r w:rsidRPr="009D71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1.3 and observe the gr</w:t>
            </w:r>
            <w:r w:rsidR="00B222DA">
              <w:rPr>
                <w:rFonts w:ascii="Arial" w:hAnsi="Arial" w:cs="Arial"/>
                <w:b/>
                <w:sz w:val="20"/>
                <w:szCs w:val="20"/>
              </w:rPr>
              <w:t>aph. Then, move to pages 1.5</w:t>
            </w:r>
            <w:r w:rsidR="0060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2D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05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2DA">
              <w:rPr>
                <w:rFonts w:ascii="Arial" w:hAnsi="Arial" w:cs="Arial"/>
                <w:b/>
                <w:sz w:val="20"/>
                <w:szCs w:val="20"/>
              </w:rPr>
              <w:t>1.8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4AD4825B" w14:textId="1FB462EE" w:rsidR="00E13361" w:rsidRPr="00E13361" w:rsidRDefault="00E13361" w:rsidP="00E1336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3361">
              <w:rPr>
                <w:rFonts w:ascii="Arial" w:hAnsi="Arial" w:cs="Arial"/>
                <w:sz w:val="20"/>
                <w:szCs w:val="20"/>
              </w:rPr>
              <w:t xml:space="preserve">Answer the questions </w:t>
            </w:r>
            <w:r w:rsidR="00B222DA">
              <w:rPr>
                <w:rFonts w:ascii="Arial" w:hAnsi="Arial" w:cs="Arial"/>
                <w:sz w:val="20"/>
                <w:szCs w:val="20"/>
              </w:rPr>
              <w:t>3</w:t>
            </w:r>
            <w:r w:rsidR="00EE6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DA">
              <w:rPr>
                <w:rFonts w:ascii="Arial" w:hAnsi="Arial" w:cs="Arial"/>
                <w:sz w:val="20"/>
                <w:szCs w:val="20"/>
              </w:rPr>
              <w:t>-</w:t>
            </w:r>
            <w:r w:rsidR="00EE6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DA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E13361">
              <w:rPr>
                <w:rFonts w:ascii="Arial" w:hAnsi="Arial" w:cs="Arial"/>
                <w:sz w:val="20"/>
                <w:szCs w:val="20"/>
              </w:rPr>
              <w:t>below and/or in your .tns file.</w:t>
            </w:r>
          </w:p>
          <w:p w14:paraId="1E54859D" w14:textId="77777777" w:rsidR="00E13361" w:rsidRPr="00E81F3D" w:rsidRDefault="00E13361" w:rsidP="00E13361">
            <w:pPr>
              <w:spacing w:line="320" w:lineRule="atLeast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</w:tr>
      <w:tr w:rsidR="00C52E08" w14:paraId="68D27C8A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109A81E9" w14:textId="77777777" w:rsidR="00C52E08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What happens to the total mass of the system when the stopper is on the beaker during the chemical reaction? </w:t>
            </w:r>
          </w:p>
          <w:p w14:paraId="127684B7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increases.</w:t>
            </w:r>
          </w:p>
          <w:p w14:paraId="67CE1561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decreases.</w:t>
            </w:r>
          </w:p>
          <w:p w14:paraId="14689DAB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 mass stays the same.</w:t>
            </w:r>
          </w:p>
          <w:p w14:paraId="5F660B75" w14:textId="5762F529" w:rsidR="00C52E08" w:rsidRP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08" w14:paraId="72E9520A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60A90E55" w14:textId="77777777" w:rsidR="00C52E08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Q4.</w:t>
            </w:r>
            <w:r>
              <w:rPr>
                <w:rFonts w:ascii="Arial" w:hAnsi="Arial" w:cs="Arial"/>
                <w:sz w:val="20"/>
                <w:szCs w:val="20"/>
              </w:rPr>
              <w:tab/>
              <w:t>Recall the graph of the concentration of H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the stopper off. Now, compare it with the graph of H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Pr="00BA335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the stopper on. Did the rate at which the reaction takes place depend on whether or not the stopper was on the beaker? </w:t>
            </w:r>
          </w:p>
          <w:p w14:paraId="5097B974" w14:textId="77777777" w:rsidR="00C52E08" w:rsidRPr="00D5201F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67B28A87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yes</w:t>
            </w:r>
          </w:p>
          <w:p w14:paraId="477952C1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  <w:p w14:paraId="38AA28BB" w14:textId="77777777" w:rsidR="00C52E08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08" w14:paraId="5E580078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36305269" w14:textId="77777777" w:rsidR="0060548A" w:rsidRDefault="0060548A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7116F56D" w14:textId="57C16A15" w:rsidR="00C52E08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 which scenario does the total mass of the system decrease? Can you explain why this happens? </w:t>
            </w:r>
          </w:p>
          <w:p w14:paraId="18D23DC7" w14:textId="77777777" w:rsidR="00C52E08" w:rsidRPr="00D5201F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24AB672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174619D8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0D966972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08" w14:paraId="0C5703DC" w14:textId="77777777" w:rsidTr="00126290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9" w:type="dxa"/>
          <w:wAfter w:w="482" w:type="dxa"/>
        </w:trPr>
        <w:tc>
          <w:tcPr>
            <w:tcW w:w="9629" w:type="dxa"/>
            <w:gridSpan w:val="2"/>
          </w:tcPr>
          <w:p w14:paraId="013BCD91" w14:textId="7742A1EB" w:rsidR="00C52E08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Q6.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does this simulation demonstrate the law of conservation of matter? </w:t>
            </w:r>
          </w:p>
          <w:p w14:paraId="6E49E174" w14:textId="77777777" w:rsidR="00C52E08" w:rsidRPr="00D5201F" w:rsidRDefault="00C52E08" w:rsidP="00C52E08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62CB3408" w14:textId="77777777" w:rsidR="00C52E08" w:rsidRDefault="00C52E08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2898116B" w14:textId="77777777" w:rsidR="00126290" w:rsidRDefault="00126290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  <w:p w14:paraId="1C087AAD" w14:textId="77777777" w:rsidR="00126290" w:rsidRDefault="00126290" w:rsidP="00C52E08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0ED" w14:paraId="5F16E2E3" w14:textId="223C434A" w:rsidTr="00126290">
        <w:tblPrEx>
          <w:tblBorders>
            <w:bottom w:val="none" w:sz="0" w:space="0" w:color="auto"/>
          </w:tblBorders>
        </w:tblPrEx>
        <w:trPr>
          <w:gridBefore w:val="1"/>
          <w:wBefore w:w="19" w:type="dxa"/>
        </w:trPr>
        <w:tc>
          <w:tcPr>
            <w:tcW w:w="6479" w:type="dxa"/>
          </w:tcPr>
          <w:p w14:paraId="01638AA9" w14:textId="3E7FAAA0" w:rsidR="00126290" w:rsidRPr="00126290" w:rsidRDefault="00126290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  <w:r w:rsidRPr="00126290">
              <w:rPr>
                <w:rFonts w:ascii="Arial" w:hAnsi="Arial" w:cs="Arial"/>
                <w:b/>
                <w:sz w:val="20"/>
                <w:szCs w:val="20"/>
              </w:rPr>
              <w:t>Move to Page 2.1.</w:t>
            </w:r>
          </w:p>
          <w:p w14:paraId="1456C8CB" w14:textId="42FC9AA4" w:rsidR="001510ED" w:rsidRDefault="00126290" w:rsidP="00126290">
            <w:pPr>
              <w:spacing w:line="320" w:lineRule="atLeast"/>
              <w:ind w:left="341" w:right="-109" w:hanging="3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510ED">
              <w:rPr>
                <w:rFonts w:ascii="Arial" w:hAnsi="Arial" w:cs="Arial"/>
                <w:sz w:val="20"/>
                <w:szCs w:val="20"/>
              </w:rPr>
              <w:t xml:space="preserve">.   </w:t>
            </w:r>
            <w:r>
              <w:rPr>
                <w:rFonts w:ascii="Arial" w:hAnsi="Arial" w:cs="Arial"/>
                <w:sz w:val="20"/>
                <w:szCs w:val="20"/>
              </w:rPr>
              <w:t>Now, consider a new chemical reaction. If we combine two atoms of sodium (2Na) with a molecule of chlorine gas (Cl</w:t>
            </w:r>
            <w:r w:rsidRPr="004435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), we obtain common table salt. Use the Periodic Table to determine how many total protons, neutrons, and electrons are involved in each of these reactants. (Note that </w:t>
            </w:r>
            <w:r w:rsidR="001E1BF5">
              <w:rPr>
                <w:rFonts w:ascii="Arial" w:hAnsi="Arial" w:cs="Arial"/>
                <w:sz w:val="20"/>
                <w:szCs w:val="20"/>
              </w:rPr>
              <w:t>Cl</w:t>
            </w:r>
            <w:r w:rsidR="001E1BF5" w:rsidRPr="0044350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1E1BF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1E1BF5">
              <w:rPr>
                <w:rFonts w:ascii="Arial" w:hAnsi="Arial" w:cs="Arial"/>
                <w:sz w:val="20"/>
                <w:szCs w:val="20"/>
              </w:rPr>
              <w:t>has two atoms of chlorine and 2Na has two atoms of sodium</w:t>
            </w:r>
            <w:r>
              <w:rPr>
                <w:rFonts w:ascii="Arial" w:hAnsi="Arial" w:cs="Arial"/>
                <w:sz w:val="20"/>
                <w:szCs w:val="20"/>
              </w:rPr>
              <w:t>.) Fill in the table below.</w:t>
            </w:r>
          </w:p>
          <w:p w14:paraId="6061D5AE" w14:textId="77777777" w:rsidR="001E1BF5" w:rsidRDefault="001E1BF5" w:rsidP="00126290">
            <w:pPr>
              <w:spacing w:line="320" w:lineRule="atLeast"/>
              <w:ind w:left="341" w:right="-109" w:hanging="341"/>
              <w:rPr>
                <w:rFonts w:ascii="Arial" w:hAnsi="Arial" w:cs="Arial"/>
                <w:sz w:val="20"/>
                <w:szCs w:val="20"/>
              </w:rPr>
            </w:pPr>
          </w:p>
          <w:p w14:paraId="244F6E6C" w14:textId="77777777" w:rsidR="001E1BF5" w:rsidRDefault="001E1BF5" w:rsidP="001E1BF5">
            <w:pPr>
              <w:spacing w:line="320" w:lineRule="atLeast"/>
              <w:ind w:left="341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may use the following rules to fill in the table:</w:t>
            </w:r>
          </w:p>
          <w:p w14:paraId="783E1ED8" w14:textId="44811E1A" w:rsidR="001E1BF5" w:rsidRDefault="001E1BF5" w:rsidP="001E1BF5">
            <w:pPr>
              <w:spacing w:line="320" w:lineRule="atLeast"/>
              <w:ind w:left="341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number of protons in an atom is equal to the atomic number.</w:t>
            </w:r>
          </w:p>
          <w:p w14:paraId="5D05B1B7" w14:textId="08DBFECB" w:rsidR="001E1BF5" w:rsidRDefault="001E1BF5" w:rsidP="0060548A">
            <w:pPr>
              <w:spacing w:line="320" w:lineRule="atLeast"/>
              <w:ind w:left="431" w:right="-109" w:hanging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number of electrons in a neutral atom is equal to the number of protons.</w:t>
            </w:r>
          </w:p>
          <w:p w14:paraId="1A9EF482" w14:textId="6910EBE3" w:rsidR="001E1BF5" w:rsidRDefault="0060548A" w:rsidP="0060548A">
            <w:pPr>
              <w:spacing w:line="320" w:lineRule="atLeast"/>
              <w:ind w:left="431" w:right="-109" w:hanging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1BF5">
              <w:rPr>
                <w:rFonts w:ascii="Arial" w:hAnsi="Arial" w:cs="Arial"/>
                <w:sz w:val="20"/>
                <w:szCs w:val="20"/>
              </w:rPr>
              <w:t>The number of neutrons in an atom is</w:t>
            </w:r>
            <w:r>
              <w:rPr>
                <w:rFonts w:ascii="Arial" w:hAnsi="Arial" w:cs="Arial"/>
                <w:sz w:val="20"/>
                <w:szCs w:val="20"/>
              </w:rPr>
              <w:t xml:space="preserve"> equal to</w:t>
            </w:r>
            <w:r w:rsidR="00C672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1BF5">
              <w:rPr>
                <w:rFonts w:ascii="Arial" w:hAnsi="Arial" w:cs="Arial"/>
                <w:sz w:val="20"/>
                <w:szCs w:val="20"/>
              </w:rPr>
              <w:t xml:space="preserve">atomic mass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E1BF5">
              <w:rPr>
                <w:rFonts w:ascii="Arial" w:hAnsi="Arial" w:cs="Arial"/>
                <w:sz w:val="20"/>
                <w:szCs w:val="20"/>
              </w:rPr>
              <w:t>atomic number.</w:t>
            </w:r>
          </w:p>
        </w:tc>
        <w:tc>
          <w:tcPr>
            <w:tcW w:w="3632" w:type="dxa"/>
            <w:gridSpan w:val="2"/>
          </w:tcPr>
          <w:p w14:paraId="3CEAFFFC" w14:textId="77777777" w:rsidR="001510ED" w:rsidRDefault="00EE6008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ABD5B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08pt;mso-position-horizontal-relative:char;mso-position-vertical-relative:line">
                  <v:imagedata r:id="rId22" o:title=""/>
                </v:shape>
              </w:pict>
            </w:r>
          </w:p>
          <w:p w14:paraId="1E6B28DC" w14:textId="77777777" w:rsidR="001510ED" w:rsidRDefault="001510ED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00B5040" w14:textId="77777777" w:rsidR="001510ED" w:rsidRDefault="00EE6008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D77830B">
                <v:shape id="_x0000_i1026" type="#_x0000_t75" style="width:2in;height:108pt;visibility:visible">
                  <v:imagedata r:id="rId23" o:title=""/>
                </v:shape>
              </w:pict>
            </w:r>
          </w:p>
          <w:p w14:paraId="7CEE24E0" w14:textId="77777777" w:rsidR="001510ED" w:rsidRDefault="001510ED"/>
        </w:tc>
      </w:tr>
    </w:tbl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5"/>
      </w:tblGrid>
      <w:tr w:rsidR="00893AE5" w14:paraId="50E05180" w14:textId="77777777" w:rsidTr="00893AE5">
        <w:tc>
          <w:tcPr>
            <w:tcW w:w="2324" w:type="dxa"/>
          </w:tcPr>
          <w:p w14:paraId="4329C8E2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Reactant</w:t>
            </w:r>
          </w:p>
        </w:tc>
        <w:tc>
          <w:tcPr>
            <w:tcW w:w="2324" w:type="dxa"/>
          </w:tcPr>
          <w:p w14:paraId="350C6530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Protons</w:t>
            </w:r>
          </w:p>
        </w:tc>
        <w:tc>
          <w:tcPr>
            <w:tcW w:w="2324" w:type="dxa"/>
          </w:tcPr>
          <w:p w14:paraId="3792A92C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Neutrons</w:t>
            </w:r>
          </w:p>
        </w:tc>
        <w:tc>
          <w:tcPr>
            <w:tcW w:w="2325" w:type="dxa"/>
          </w:tcPr>
          <w:p w14:paraId="1070C272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Electrons</w:t>
            </w:r>
          </w:p>
        </w:tc>
      </w:tr>
      <w:tr w:rsidR="00893AE5" w14:paraId="6EF648FC" w14:textId="77777777" w:rsidTr="00893AE5">
        <w:tc>
          <w:tcPr>
            <w:tcW w:w="2324" w:type="dxa"/>
          </w:tcPr>
          <w:p w14:paraId="48A37D48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2Na</w:t>
            </w:r>
          </w:p>
        </w:tc>
        <w:tc>
          <w:tcPr>
            <w:tcW w:w="2324" w:type="dxa"/>
          </w:tcPr>
          <w:p w14:paraId="430A0E92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3DDC197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D58B3CC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AE5" w14:paraId="7D4582CE" w14:textId="77777777" w:rsidTr="00893AE5">
        <w:tc>
          <w:tcPr>
            <w:tcW w:w="2324" w:type="dxa"/>
          </w:tcPr>
          <w:p w14:paraId="795AEE5E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Pr="00AE3DC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24" w:type="dxa"/>
          </w:tcPr>
          <w:p w14:paraId="3077920C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62AA09C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C608119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AE5" w14:paraId="053F6EB2" w14:textId="77777777" w:rsidTr="00893AE5">
        <w:tc>
          <w:tcPr>
            <w:tcW w:w="2324" w:type="dxa"/>
          </w:tcPr>
          <w:p w14:paraId="6EB81A29" w14:textId="77777777" w:rsidR="00893AE5" w:rsidRPr="00AE3DC6" w:rsidRDefault="00893AE5" w:rsidP="00893AE5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E3DC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324" w:type="dxa"/>
          </w:tcPr>
          <w:p w14:paraId="27D08484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5788BE8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C9BEF7C" w14:textId="77777777" w:rsidR="00893AE5" w:rsidRDefault="00893AE5" w:rsidP="00893AE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130" w:type="dxa"/>
        <w:tblLayout w:type="fixed"/>
        <w:tblLook w:val="01E0" w:firstRow="1" w:lastRow="1" w:firstColumn="1" w:lastColumn="1" w:noHBand="0" w:noVBand="0"/>
      </w:tblPr>
      <w:tblGrid>
        <w:gridCol w:w="6479"/>
        <w:gridCol w:w="3150"/>
        <w:gridCol w:w="501"/>
      </w:tblGrid>
      <w:tr w:rsidR="00893AE5" w14:paraId="1E0BBBA1" w14:textId="77777777" w:rsidTr="00893AE5">
        <w:tc>
          <w:tcPr>
            <w:tcW w:w="6479" w:type="dxa"/>
          </w:tcPr>
          <w:p w14:paraId="4BAD66D3" w14:textId="77777777" w:rsidR="00893AE5" w:rsidRPr="00126290" w:rsidRDefault="00893AE5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gridSpan w:val="2"/>
          </w:tcPr>
          <w:p w14:paraId="564E89DD" w14:textId="77777777" w:rsidR="00893AE5" w:rsidRDefault="00893AE5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6290" w14:paraId="46545783" w14:textId="77777777" w:rsidTr="00893AE5">
        <w:tc>
          <w:tcPr>
            <w:tcW w:w="6479" w:type="dxa"/>
          </w:tcPr>
          <w:p w14:paraId="567598AF" w14:textId="42059D8F" w:rsidR="00414A9E" w:rsidRDefault="00414A9E" w:rsidP="00893AE5">
            <w:pPr>
              <w:spacing w:line="320" w:lineRule="atLeast"/>
              <w:ind w:right="-1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Pages 2.2</w:t>
            </w:r>
            <w:r w:rsidR="00C672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672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2.3.</w:t>
            </w:r>
          </w:p>
          <w:p w14:paraId="786F58D3" w14:textId="41F7872B" w:rsidR="00B222DA" w:rsidRPr="00E13361" w:rsidRDefault="009E0C64" w:rsidP="00B222D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</w:t>
            </w:r>
            <w:bookmarkStart w:id="0" w:name="_GoBack"/>
            <w:bookmarkEnd w:id="0"/>
            <w:r w:rsidR="00B222DA" w:rsidRPr="00E13361">
              <w:rPr>
                <w:rFonts w:ascii="Arial" w:hAnsi="Arial" w:cs="Arial"/>
                <w:sz w:val="20"/>
                <w:szCs w:val="20"/>
              </w:rPr>
              <w:t xml:space="preserve">questions </w:t>
            </w:r>
            <w:r w:rsidR="00B222DA">
              <w:rPr>
                <w:rFonts w:ascii="Arial" w:hAnsi="Arial" w:cs="Arial"/>
                <w:sz w:val="20"/>
                <w:szCs w:val="20"/>
              </w:rPr>
              <w:t xml:space="preserve">7-8 </w:t>
            </w:r>
            <w:r w:rsidR="00B222DA" w:rsidRPr="00E13361">
              <w:rPr>
                <w:rFonts w:ascii="Arial" w:hAnsi="Arial" w:cs="Arial"/>
                <w:sz w:val="20"/>
                <w:szCs w:val="20"/>
              </w:rPr>
              <w:t>below and/or in your .tns file.</w:t>
            </w:r>
          </w:p>
          <w:p w14:paraId="6C7A49BE" w14:textId="77777777" w:rsidR="00B222DA" w:rsidRDefault="00B222DA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BF337" w14:textId="77777777" w:rsidR="00C672BE" w:rsidRDefault="00C672BE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E3BC2" w14:textId="77777777" w:rsidR="00C672BE" w:rsidRDefault="00C672BE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72C7C" w14:textId="77777777" w:rsidR="00C672BE" w:rsidRDefault="00C672BE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274ED" w14:textId="77777777" w:rsidR="00C672BE" w:rsidRDefault="00C672BE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4AC24" w14:textId="5581FD60" w:rsidR="00C672BE" w:rsidRPr="00126290" w:rsidRDefault="00C672BE" w:rsidP="001510ED">
            <w:pPr>
              <w:spacing w:line="320" w:lineRule="atLeast"/>
              <w:ind w:left="522" w:right="-109" w:hanging="5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gridSpan w:val="2"/>
          </w:tcPr>
          <w:p w14:paraId="67BC8557" w14:textId="77777777" w:rsidR="00126290" w:rsidRDefault="00126290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14A9E" w14:paraId="73ECFC9D" w14:textId="77777777" w:rsidTr="00414A9E">
        <w:trPr>
          <w:gridAfter w:val="1"/>
          <w:wAfter w:w="501" w:type="dxa"/>
        </w:trPr>
        <w:tc>
          <w:tcPr>
            <w:tcW w:w="9629" w:type="dxa"/>
            <w:gridSpan w:val="2"/>
          </w:tcPr>
          <w:p w14:paraId="443B8837" w14:textId="77777777" w:rsidR="00414A9E" w:rsidRDefault="00414A9E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Q7.</w:t>
            </w:r>
            <w:r>
              <w:rPr>
                <w:rFonts w:ascii="Arial" w:hAnsi="Arial" w:cs="Arial"/>
                <w:sz w:val="20"/>
                <w:szCs w:val="20"/>
              </w:rPr>
              <w:tab/>
              <w:t>NaCl is the empirical formula for common table salt. One NaCl compound has 28 protons, 28 electrons, and 30 neutrons. The chemical reaction between sodium and chloride is given by: 2Na + Cl</w:t>
            </w:r>
            <w:r w:rsidRPr="0023204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04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2NaCl. Calculate the total number of protons, electrons, and neutrons in the product of the reaction (2NaCl).</w:t>
            </w:r>
          </w:p>
          <w:p w14:paraId="2B86335D" w14:textId="77777777" w:rsidR="00B222DA" w:rsidRDefault="00B222DA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66D5173" w14:textId="77777777" w:rsidR="00B222DA" w:rsidRDefault="00B222DA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ADA7A60" w14:textId="77777777" w:rsidR="00B222DA" w:rsidRDefault="00B222DA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AE57960" w14:textId="77777777" w:rsidR="00414A9E" w:rsidRDefault="00414A9E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106E3816" w14:textId="1220F19C" w:rsidR="00414A9E" w:rsidRDefault="00414A9E" w:rsidP="00414A9E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Q8.   Is the total a</w:t>
            </w:r>
            <w:r w:rsidR="00C1466F">
              <w:rPr>
                <w:rFonts w:ascii="Arial" w:hAnsi="Arial" w:cs="Arial"/>
                <w:sz w:val="20"/>
                <w:szCs w:val="20"/>
              </w:rPr>
              <w:t>mount of matter conserved in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reaction? Use your calculations to defend your answer.</w:t>
            </w:r>
            <w:r w:rsidR="00EA28AC">
              <w:rPr>
                <w:rFonts w:ascii="Arial" w:hAnsi="Arial" w:cs="Arial"/>
                <w:sz w:val="20"/>
                <w:szCs w:val="20"/>
              </w:rPr>
              <w:t xml:space="preserve"> (Hint: Compare the total amount of protons, neutrons, and electrons of the</w:t>
            </w:r>
            <w:r w:rsidR="006C5462">
              <w:rPr>
                <w:rFonts w:ascii="Arial" w:hAnsi="Arial" w:cs="Arial"/>
                <w:sz w:val="20"/>
                <w:szCs w:val="20"/>
              </w:rPr>
              <w:t xml:space="preserve"> products in your table with the amounts calculated in question 7.)</w:t>
            </w:r>
          </w:p>
          <w:p w14:paraId="56AE3325" w14:textId="77777777" w:rsidR="00414A9E" w:rsidRDefault="00414A9E" w:rsidP="001510ED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54EDAF6" w14:textId="39CF2D2A"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p w14:paraId="0FA49C23" w14:textId="77777777" w:rsidR="00E13361" w:rsidRDefault="00E13361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E13361" w:rsidSect="000F5AA1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9127" w14:textId="77777777" w:rsidR="001A2F38" w:rsidRDefault="001A2F38">
      <w:r>
        <w:separator/>
      </w:r>
    </w:p>
  </w:endnote>
  <w:endnote w:type="continuationSeparator" w:id="0">
    <w:p w14:paraId="39C61EF1" w14:textId="77777777" w:rsidR="001A2F38" w:rsidRDefault="001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AA6D" w14:textId="77777777" w:rsidR="00893AE5" w:rsidRDefault="00893AE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E0C64">
      <w:rPr>
        <w:rStyle w:val="PageNumber"/>
        <w:rFonts w:ascii="Arial" w:hAnsi="Arial" w:cs="Arial"/>
        <w:b/>
        <w:noProof/>
        <w:sz w:val="18"/>
        <w:szCs w:val="18"/>
      </w:rPr>
      <w:t>3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E30C9" w14:textId="77777777" w:rsidR="001A2F38" w:rsidRDefault="001A2F38">
      <w:r>
        <w:separator/>
      </w:r>
    </w:p>
  </w:footnote>
  <w:footnote w:type="continuationSeparator" w:id="0">
    <w:p w14:paraId="2BF57483" w14:textId="77777777" w:rsidR="001A2F38" w:rsidRDefault="001A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F658C" w14:textId="7D65A592" w:rsidR="00893AE5" w:rsidRDefault="00893AE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943914" wp14:editId="4D5E803E">
          <wp:extent cx="295275" cy="285750"/>
          <wp:effectExtent l="0" t="0" r="9525" b="0"/>
          <wp:docPr id="7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Matter Conservation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 xml:space="preserve">Name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 xml:space="preserve">Student Activity  </w:t>
    </w:r>
    <w:r>
      <w:rPr>
        <w:rFonts w:ascii="Arial Bold" w:hAnsi="Arial Bold" w:cs="Arial"/>
        <w:b/>
        <w:noProof/>
        <w:position w:val="-12"/>
      </w:rPr>
      <w:drawing>
        <wp:inline distT="0" distB="0" distL="0" distR="0" wp14:anchorId="3D6AAB68" wp14:editId="403E894D">
          <wp:extent cx="685800" cy="276225"/>
          <wp:effectExtent l="0" t="0" r="0" b="9525"/>
          <wp:docPr id="8" name="Picture 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  <w:t xml:space="preserve">Class </w:t>
    </w:r>
    <w:r>
      <w:rPr>
        <w:rFonts w:ascii="Arial" w:hAnsi="Arial" w:cs="Arial"/>
        <w:b/>
        <w:u w:val="single"/>
      </w:rPr>
      <w:tab/>
    </w:r>
  </w:p>
  <w:p w14:paraId="2B4774C5" w14:textId="77777777" w:rsidR="00893AE5" w:rsidRDefault="00893AE5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6"/>
    <w:rsid w:val="0001405A"/>
    <w:rsid w:val="00017384"/>
    <w:rsid w:val="000253C2"/>
    <w:rsid w:val="000408FC"/>
    <w:rsid w:val="00081FA4"/>
    <w:rsid w:val="00082A2C"/>
    <w:rsid w:val="00097B96"/>
    <w:rsid w:val="000A20A1"/>
    <w:rsid w:val="000B3A80"/>
    <w:rsid w:val="000F1A6A"/>
    <w:rsid w:val="000F5617"/>
    <w:rsid w:val="000F5AA1"/>
    <w:rsid w:val="00121AA1"/>
    <w:rsid w:val="00122A39"/>
    <w:rsid w:val="00126290"/>
    <w:rsid w:val="00144504"/>
    <w:rsid w:val="001504EF"/>
    <w:rsid w:val="001510ED"/>
    <w:rsid w:val="00156482"/>
    <w:rsid w:val="001704B0"/>
    <w:rsid w:val="001906C0"/>
    <w:rsid w:val="001A2F38"/>
    <w:rsid w:val="001D512C"/>
    <w:rsid w:val="001E1BF5"/>
    <w:rsid w:val="001F4ABD"/>
    <w:rsid w:val="002013EA"/>
    <w:rsid w:val="00211674"/>
    <w:rsid w:val="00214B70"/>
    <w:rsid w:val="00223D54"/>
    <w:rsid w:val="00225898"/>
    <w:rsid w:val="00243AFA"/>
    <w:rsid w:val="002515F3"/>
    <w:rsid w:val="00255DB5"/>
    <w:rsid w:val="002A0E5E"/>
    <w:rsid w:val="002A436D"/>
    <w:rsid w:val="002E4FDA"/>
    <w:rsid w:val="002F11F9"/>
    <w:rsid w:val="002F51BE"/>
    <w:rsid w:val="002F62CB"/>
    <w:rsid w:val="0031721D"/>
    <w:rsid w:val="00336008"/>
    <w:rsid w:val="00337374"/>
    <w:rsid w:val="00337682"/>
    <w:rsid w:val="00342CBD"/>
    <w:rsid w:val="003469A5"/>
    <w:rsid w:val="00357573"/>
    <w:rsid w:val="0038274C"/>
    <w:rsid w:val="00390B31"/>
    <w:rsid w:val="003963F2"/>
    <w:rsid w:val="00397F80"/>
    <w:rsid w:val="003A2AFC"/>
    <w:rsid w:val="003C4F22"/>
    <w:rsid w:val="003C5660"/>
    <w:rsid w:val="003E240C"/>
    <w:rsid w:val="003F13FC"/>
    <w:rsid w:val="00414A9E"/>
    <w:rsid w:val="00424511"/>
    <w:rsid w:val="00430D34"/>
    <w:rsid w:val="00446379"/>
    <w:rsid w:val="00450C48"/>
    <w:rsid w:val="00450C4F"/>
    <w:rsid w:val="0046015A"/>
    <w:rsid w:val="00470A29"/>
    <w:rsid w:val="00471F39"/>
    <w:rsid w:val="00487194"/>
    <w:rsid w:val="004A4B0F"/>
    <w:rsid w:val="004A5BB4"/>
    <w:rsid w:val="004B1DF6"/>
    <w:rsid w:val="004C2BCD"/>
    <w:rsid w:val="004C64F5"/>
    <w:rsid w:val="004D40A5"/>
    <w:rsid w:val="004F4DAF"/>
    <w:rsid w:val="00504860"/>
    <w:rsid w:val="00506E2D"/>
    <w:rsid w:val="005259CA"/>
    <w:rsid w:val="00537C02"/>
    <w:rsid w:val="00543C9D"/>
    <w:rsid w:val="00552B03"/>
    <w:rsid w:val="00567F00"/>
    <w:rsid w:val="005712D4"/>
    <w:rsid w:val="00575827"/>
    <w:rsid w:val="00576AD4"/>
    <w:rsid w:val="005A5D11"/>
    <w:rsid w:val="005B3CFD"/>
    <w:rsid w:val="005B47E7"/>
    <w:rsid w:val="005B5527"/>
    <w:rsid w:val="005C0012"/>
    <w:rsid w:val="005C1229"/>
    <w:rsid w:val="005C185F"/>
    <w:rsid w:val="005E1678"/>
    <w:rsid w:val="0060548A"/>
    <w:rsid w:val="006301AF"/>
    <w:rsid w:val="006438B4"/>
    <w:rsid w:val="00685FE2"/>
    <w:rsid w:val="00687B71"/>
    <w:rsid w:val="006A1A6C"/>
    <w:rsid w:val="006B07AA"/>
    <w:rsid w:val="006B28EF"/>
    <w:rsid w:val="006C5462"/>
    <w:rsid w:val="006D0FC6"/>
    <w:rsid w:val="006E4AD0"/>
    <w:rsid w:val="006E7B53"/>
    <w:rsid w:val="006F2C1C"/>
    <w:rsid w:val="006F6485"/>
    <w:rsid w:val="007110EA"/>
    <w:rsid w:val="00716F9D"/>
    <w:rsid w:val="0072297A"/>
    <w:rsid w:val="007372F1"/>
    <w:rsid w:val="00756E1E"/>
    <w:rsid w:val="00764467"/>
    <w:rsid w:val="007672CC"/>
    <w:rsid w:val="00770871"/>
    <w:rsid w:val="007A4642"/>
    <w:rsid w:val="007D2CBF"/>
    <w:rsid w:val="007F20FD"/>
    <w:rsid w:val="008035CA"/>
    <w:rsid w:val="00855D65"/>
    <w:rsid w:val="00863AF3"/>
    <w:rsid w:val="00874113"/>
    <w:rsid w:val="00893AE5"/>
    <w:rsid w:val="008C634A"/>
    <w:rsid w:val="008D0A0A"/>
    <w:rsid w:val="008D67BF"/>
    <w:rsid w:val="008E383E"/>
    <w:rsid w:val="008F3845"/>
    <w:rsid w:val="0092382F"/>
    <w:rsid w:val="009517BB"/>
    <w:rsid w:val="009523A2"/>
    <w:rsid w:val="0096143E"/>
    <w:rsid w:val="00986C17"/>
    <w:rsid w:val="009A1C55"/>
    <w:rsid w:val="009C7D8C"/>
    <w:rsid w:val="009D713E"/>
    <w:rsid w:val="009E0C64"/>
    <w:rsid w:val="009E3445"/>
    <w:rsid w:val="00A55E0F"/>
    <w:rsid w:val="00A73CA6"/>
    <w:rsid w:val="00A87F24"/>
    <w:rsid w:val="00AB55D4"/>
    <w:rsid w:val="00AB74F9"/>
    <w:rsid w:val="00AC2275"/>
    <w:rsid w:val="00AD286E"/>
    <w:rsid w:val="00AF1D63"/>
    <w:rsid w:val="00AF2000"/>
    <w:rsid w:val="00B01703"/>
    <w:rsid w:val="00B03706"/>
    <w:rsid w:val="00B07611"/>
    <w:rsid w:val="00B10484"/>
    <w:rsid w:val="00B207C8"/>
    <w:rsid w:val="00B222DA"/>
    <w:rsid w:val="00B272BD"/>
    <w:rsid w:val="00B36799"/>
    <w:rsid w:val="00B46738"/>
    <w:rsid w:val="00B553E5"/>
    <w:rsid w:val="00B757C4"/>
    <w:rsid w:val="00B8260C"/>
    <w:rsid w:val="00B91354"/>
    <w:rsid w:val="00BA5B02"/>
    <w:rsid w:val="00BB173A"/>
    <w:rsid w:val="00BB2A91"/>
    <w:rsid w:val="00BD01A9"/>
    <w:rsid w:val="00BD5856"/>
    <w:rsid w:val="00BE30EF"/>
    <w:rsid w:val="00BE3CE3"/>
    <w:rsid w:val="00BF0EEA"/>
    <w:rsid w:val="00C00522"/>
    <w:rsid w:val="00C13669"/>
    <w:rsid w:val="00C1466F"/>
    <w:rsid w:val="00C20AD5"/>
    <w:rsid w:val="00C52E08"/>
    <w:rsid w:val="00C539EF"/>
    <w:rsid w:val="00C55F68"/>
    <w:rsid w:val="00C672BE"/>
    <w:rsid w:val="00CC0109"/>
    <w:rsid w:val="00CD65BD"/>
    <w:rsid w:val="00CE1DC0"/>
    <w:rsid w:val="00CF0CD9"/>
    <w:rsid w:val="00CF32FA"/>
    <w:rsid w:val="00D03D0F"/>
    <w:rsid w:val="00D172B7"/>
    <w:rsid w:val="00D26441"/>
    <w:rsid w:val="00D30800"/>
    <w:rsid w:val="00D3294E"/>
    <w:rsid w:val="00D47ECC"/>
    <w:rsid w:val="00D5201F"/>
    <w:rsid w:val="00D53B1B"/>
    <w:rsid w:val="00D553E4"/>
    <w:rsid w:val="00D77471"/>
    <w:rsid w:val="00D77C7F"/>
    <w:rsid w:val="00DA042E"/>
    <w:rsid w:val="00DB7387"/>
    <w:rsid w:val="00DC4C58"/>
    <w:rsid w:val="00DC6B3A"/>
    <w:rsid w:val="00DE5883"/>
    <w:rsid w:val="00E061B5"/>
    <w:rsid w:val="00E13361"/>
    <w:rsid w:val="00E24A37"/>
    <w:rsid w:val="00E418F2"/>
    <w:rsid w:val="00E507C5"/>
    <w:rsid w:val="00E7211B"/>
    <w:rsid w:val="00E81F3D"/>
    <w:rsid w:val="00EA1960"/>
    <w:rsid w:val="00EA28AC"/>
    <w:rsid w:val="00EB63B9"/>
    <w:rsid w:val="00EB6E80"/>
    <w:rsid w:val="00ED0BDC"/>
    <w:rsid w:val="00EE6008"/>
    <w:rsid w:val="00EE6E94"/>
    <w:rsid w:val="00EF764F"/>
    <w:rsid w:val="00F2679B"/>
    <w:rsid w:val="00F303BC"/>
    <w:rsid w:val="00F40C46"/>
    <w:rsid w:val="00F45122"/>
    <w:rsid w:val="00F77DBD"/>
    <w:rsid w:val="00F86242"/>
    <w:rsid w:val="00FC1A2C"/>
    <w:rsid w:val="00FC41AA"/>
    <w:rsid w:val="00FD1DBB"/>
    <w:rsid w:val="00FD368E"/>
    <w:rsid w:val="00FE5B2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78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2A91"/>
    <w:pPr>
      <w:ind w:left="720"/>
      <w:contextualSpacing/>
    </w:pPr>
  </w:style>
  <w:style w:type="table" w:styleId="TableGrid">
    <w:name w:val="Table Grid"/>
    <w:basedOn w:val="TableNormal"/>
    <w:rsid w:val="00DA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2A91"/>
    <w:pPr>
      <w:ind w:left="720"/>
      <w:contextualSpacing/>
    </w:pPr>
  </w:style>
  <w:style w:type="table" w:styleId="TableGrid">
    <w:name w:val="Table Grid"/>
    <w:basedOn w:val="TableNormal"/>
    <w:rsid w:val="00DA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1438</Activity_x0020_Title>
    <PD_x0020_Workshop_x0028_s_x0029_ xmlns="0ee5bb79-0c6e-44d5-8e05-fb721b580818"/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78C0A-ACBB-4CDA-9527-99289143F497}"/>
</file>

<file path=customXml/itemProps2.xml><?xml version="1.0" encoding="utf-8"?>
<ds:datastoreItem xmlns:ds="http://schemas.openxmlformats.org/officeDocument/2006/customXml" ds:itemID="{5E3F264C-2249-4FD4-B576-A471CD1FADC6}"/>
</file>

<file path=customXml/itemProps3.xml><?xml version="1.0" encoding="utf-8"?>
<ds:datastoreItem xmlns:ds="http://schemas.openxmlformats.org/officeDocument/2006/customXml" ds:itemID="{97A0825C-F733-4A04-9F06-4E20C3DBE3ED}"/>
</file>

<file path=customXml/itemProps4.xml><?xml version="1.0" encoding="utf-8"?>
<ds:datastoreItem xmlns:ds="http://schemas.openxmlformats.org/officeDocument/2006/customXml" ds:itemID="{BF45704E-1E0E-417E-892E-449ABE8CCD91}"/>
</file>

<file path=customXml/itemProps5.xml><?xml version="1.0" encoding="utf-8"?>
<ds:datastoreItem xmlns:ds="http://schemas.openxmlformats.org/officeDocument/2006/customXml" ds:itemID="{061EFC4B-5CF0-4DDC-AC5C-C62761608879}"/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Key, Kelli</cp:lastModifiedBy>
  <cp:revision>2</cp:revision>
  <cp:lastPrinted>2012-05-24T14:17:00Z</cp:lastPrinted>
  <dcterms:created xsi:type="dcterms:W3CDTF">2014-01-14T01:32:00Z</dcterms:created>
  <dcterms:modified xsi:type="dcterms:W3CDTF">2014-01-14T01:32:00Z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