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Borders>
          <w:bottom w:val="single" w:sz="4" w:space="0" w:color="auto"/>
        </w:tblBorders>
        <w:tblLayout w:type="fixed"/>
        <w:tblLook w:val="01E0" w:firstRow="1" w:lastRow="1" w:firstColumn="1" w:lastColumn="1" w:noHBand="0" w:noVBand="0"/>
      </w:tblPr>
      <w:tblGrid>
        <w:gridCol w:w="6390"/>
        <w:gridCol w:w="18"/>
        <w:gridCol w:w="72"/>
        <w:gridCol w:w="3048"/>
      </w:tblGrid>
      <w:tr w:rsidR="00DA4654" w:rsidRPr="00DA4654" w:rsidTr="00523AEB">
        <w:trPr>
          <w:trHeight w:val="1683"/>
        </w:trPr>
        <w:tc>
          <w:tcPr>
            <w:tcW w:w="6408" w:type="dxa"/>
            <w:gridSpan w:val="2"/>
          </w:tcPr>
          <w:p w:rsidR="00DA4654" w:rsidRPr="00DA4654" w:rsidRDefault="00DA4654" w:rsidP="007957AE">
            <w:pPr>
              <w:spacing w:line="320" w:lineRule="atLeast"/>
              <w:rPr>
                <w:b/>
                <w:sz w:val="24"/>
                <w:szCs w:val="24"/>
              </w:rPr>
            </w:pPr>
            <w:r w:rsidRPr="00DA4654">
              <w:rPr>
                <w:b/>
                <w:sz w:val="24"/>
                <w:szCs w:val="24"/>
              </w:rPr>
              <w:t>Math Objectives</w:t>
            </w:r>
          </w:p>
          <w:p w:rsidR="00CB21BC" w:rsidRDefault="00CB21BC" w:rsidP="00B51F51">
            <w:pPr>
              <w:pStyle w:val="Default"/>
              <w:numPr>
                <w:ilvl w:val="0"/>
                <w:numId w:val="12"/>
              </w:numPr>
              <w:spacing w:line="300" w:lineRule="atLeast"/>
              <w:rPr>
                <w:sz w:val="20"/>
                <w:szCs w:val="20"/>
              </w:rPr>
            </w:pPr>
            <w:r>
              <w:rPr>
                <w:sz w:val="20"/>
                <w:szCs w:val="20"/>
              </w:rPr>
              <w:t xml:space="preserve">Students will recognize that chi-squared tests are for counts of categorical data. </w:t>
            </w:r>
          </w:p>
          <w:p w:rsidR="00CB21BC" w:rsidRPr="00B51F51" w:rsidRDefault="00CB21BC" w:rsidP="00B51F51">
            <w:pPr>
              <w:pStyle w:val="Default"/>
              <w:numPr>
                <w:ilvl w:val="0"/>
                <w:numId w:val="12"/>
              </w:numPr>
              <w:spacing w:line="300" w:lineRule="atLeast"/>
              <w:rPr>
                <w:sz w:val="20"/>
                <w:szCs w:val="20"/>
              </w:rPr>
            </w:pPr>
            <w:r>
              <w:rPr>
                <w:sz w:val="20"/>
                <w:szCs w:val="20"/>
              </w:rPr>
              <w:t xml:space="preserve">Students will identify the appropriate chi-squared test to use for a given situation: </w:t>
            </w:r>
            <m:oMath>
              <m:sSup>
                <m:sSupPr>
                  <m:ctrlPr>
                    <w:rPr>
                      <w:rFonts w:ascii="Cambria Math" w:hAnsi="Cambria Math"/>
                      <w:b/>
                      <w:i/>
                      <w:sz w:val="20"/>
                      <w:szCs w:val="20"/>
                    </w:rPr>
                  </m:ctrlPr>
                </m:sSupPr>
                <m:e>
                  <m:r>
                    <m:rPr>
                      <m:sty m:val="bi"/>
                    </m:rPr>
                    <w:rPr>
                      <w:rFonts w:ascii="Cambria Math" w:hAnsi="Cambria Math"/>
                      <w:b/>
                      <w:i/>
                      <w:sz w:val="20"/>
                      <w:szCs w:val="20"/>
                    </w:rPr>
                    <w:sym w:font="Symbol" w:char="F063"/>
                  </m:r>
                </m:e>
                <m:sup>
                  <m:r>
                    <m:rPr>
                      <m:sty m:val="bi"/>
                    </m:rPr>
                    <w:rPr>
                      <w:rFonts w:ascii="Cambria Math" w:hAnsi="Cambria Math"/>
                      <w:sz w:val="20"/>
                      <w:szCs w:val="20"/>
                    </w:rPr>
                    <m:t>2</m:t>
                  </m:r>
                </m:sup>
              </m:sSup>
            </m:oMath>
            <w:r>
              <w:rPr>
                <w:b/>
                <w:sz w:val="20"/>
                <w:szCs w:val="20"/>
              </w:rPr>
              <w:t xml:space="preserve"> </w:t>
            </w:r>
            <w:r>
              <w:rPr>
                <w:sz w:val="20"/>
                <w:szCs w:val="20"/>
              </w:rPr>
              <w:t xml:space="preserve">Goodness of Fit Test, </w:t>
            </w:r>
            <m:oMath>
              <m:sSup>
                <m:sSupPr>
                  <m:ctrlPr>
                    <w:rPr>
                      <w:rFonts w:ascii="Cambria Math" w:hAnsi="Cambria Math"/>
                      <w:b/>
                      <w:i/>
                      <w:sz w:val="20"/>
                      <w:szCs w:val="20"/>
                    </w:rPr>
                  </m:ctrlPr>
                </m:sSupPr>
                <m:e>
                  <m:r>
                    <m:rPr>
                      <m:sty m:val="bi"/>
                    </m:rPr>
                    <w:rPr>
                      <w:rFonts w:ascii="Cambria Math" w:hAnsi="Cambria Math"/>
                      <w:b/>
                      <w:i/>
                      <w:sz w:val="20"/>
                      <w:szCs w:val="20"/>
                    </w:rPr>
                    <w:sym w:font="Symbol" w:char="F063"/>
                  </m:r>
                </m:e>
                <m:sup>
                  <m:r>
                    <m:rPr>
                      <m:sty m:val="bi"/>
                    </m:rPr>
                    <w:rPr>
                      <w:rFonts w:ascii="Cambria Math" w:hAnsi="Cambria Math"/>
                      <w:sz w:val="20"/>
                      <w:szCs w:val="20"/>
                    </w:rPr>
                    <m:t>2</m:t>
                  </m:r>
                </m:sup>
              </m:sSup>
            </m:oMath>
            <w:r>
              <w:rPr>
                <w:sz w:val="13"/>
                <w:szCs w:val="13"/>
              </w:rPr>
              <w:t xml:space="preserve"> </w:t>
            </w:r>
            <w:r>
              <w:rPr>
                <w:sz w:val="20"/>
                <w:szCs w:val="20"/>
              </w:rPr>
              <w:t xml:space="preserve">Test of Independence, or </w:t>
            </w:r>
            <m:oMath>
              <m:sSup>
                <m:sSupPr>
                  <m:ctrlPr>
                    <w:rPr>
                      <w:rFonts w:ascii="Cambria Math" w:hAnsi="Cambria Math"/>
                      <w:b/>
                      <w:i/>
                      <w:sz w:val="20"/>
                      <w:szCs w:val="20"/>
                    </w:rPr>
                  </m:ctrlPr>
                </m:sSupPr>
                <m:e>
                  <m:r>
                    <m:rPr>
                      <m:sty m:val="bi"/>
                    </m:rPr>
                    <w:rPr>
                      <w:rFonts w:ascii="Cambria Math" w:hAnsi="Cambria Math"/>
                      <w:b/>
                      <w:i/>
                      <w:sz w:val="20"/>
                      <w:szCs w:val="20"/>
                    </w:rPr>
                    <w:sym w:font="Symbol" w:char="F063"/>
                  </m:r>
                </m:e>
                <m:sup>
                  <m:r>
                    <m:rPr>
                      <m:sty m:val="bi"/>
                    </m:rPr>
                    <w:rPr>
                      <w:rFonts w:ascii="Cambria Math" w:hAnsi="Cambria Math"/>
                      <w:sz w:val="20"/>
                      <w:szCs w:val="20"/>
                    </w:rPr>
                    <m:t>2</m:t>
                  </m:r>
                </m:sup>
              </m:sSup>
            </m:oMath>
            <w:r>
              <w:rPr>
                <w:sz w:val="13"/>
                <w:szCs w:val="13"/>
              </w:rPr>
              <w:t xml:space="preserve"> </w:t>
            </w:r>
            <w:r>
              <w:rPr>
                <w:sz w:val="20"/>
                <w:szCs w:val="20"/>
              </w:rPr>
              <w:t xml:space="preserve">Test of Homogeneity. </w:t>
            </w:r>
          </w:p>
          <w:p w:rsidR="00CB21BC" w:rsidRPr="00B51F51" w:rsidRDefault="00CB21BC" w:rsidP="00B51F51">
            <w:pPr>
              <w:pStyle w:val="Default"/>
              <w:numPr>
                <w:ilvl w:val="0"/>
                <w:numId w:val="12"/>
              </w:numPr>
              <w:spacing w:line="300" w:lineRule="atLeast"/>
              <w:rPr>
                <w:sz w:val="20"/>
                <w:szCs w:val="20"/>
              </w:rPr>
            </w:pPr>
            <w:r>
              <w:rPr>
                <w:sz w:val="20"/>
                <w:szCs w:val="20"/>
              </w:rPr>
              <w:t>Students will learn how to calculate the degrees of freedom for each type of chi-squared test.</w:t>
            </w:r>
          </w:p>
          <w:p w:rsidR="00CB21BC" w:rsidRDefault="00CB21BC" w:rsidP="00B51F51">
            <w:pPr>
              <w:pStyle w:val="Default"/>
              <w:numPr>
                <w:ilvl w:val="0"/>
                <w:numId w:val="12"/>
              </w:numPr>
              <w:spacing w:line="300" w:lineRule="atLeast"/>
            </w:pPr>
            <w:r>
              <w:rPr>
                <w:sz w:val="20"/>
                <w:szCs w:val="20"/>
              </w:rPr>
              <w:t>Students will interpret the results of a chi-square test.</w:t>
            </w:r>
          </w:p>
          <w:p w:rsidR="00DA4654" w:rsidRDefault="00CB21BC" w:rsidP="00B51F51">
            <w:pPr>
              <w:pStyle w:val="ListParagraph"/>
              <w:numPr>
                <w:ilvl w:val="0"/>
                <w:numId w:val="12"/>
              </w:numPr>
              <w:spacing w:line="300" w:lineRule="atLeast"/>
            </w:pPr>
            <w:r>
              <w:t xml:space="preserve">Students will reason abstractly and quantitatively. </w:t>
            </w:r>
          </w:p>
          <w:p w:rsidR="00CB21BC" w:rsidRDefault="00CB21BC" w:rsidP="007957AE">
            <w:pPr>
              <w:spacing w:line="320" w:lineRule="atLeast"/>
            </w:pPr>
          </w:p>
          <w:p w:rsidR="006C49BA" w:rsidRPr="00DA4654" w:rsidRDefault="006C49BA" w:rsidP="006C49BA">
            <w:pPr>
              <w:spacing w:line="320" w:lineRule="atLeast"/>
              <w:rPr>
                <w:b/>
                <w:sz w:val="24"/>
                <w:szCs w:val="24"/>
              </w:rPr>
            </w:pPr>
            <w:r>
              <w:rPr>
                <w:b/>
                <w:sz w:val="24"/>
                <w:szCs w:val="24"/>
              </w:rPr>
              <w:t>Vocabulary</w:t>
            </w:r>
          </w:p>
          <w:p w:rsidR="006C49BA" w:rsidRDefault="009C2768" w:rsidP="00810D93">
            <w:pPr>
              <w:numPr>
                <w:ilvl w:val="0"/>
                <w:numId w:val="2"/>
              </w:numPr>
              <w:tabs>
                <w:tab w:val="clear" w:pos="720"/>
              </w:tabs>
              <w:spacing w:line="320" w:lineRule="atLeast"/>
              <w:ind w:left="360"/>
            </w:pPr>
            <w:r>
              <w:t>A</w:t>
            </w:r>
            <w:r w:rsidR="00CB21BC">
              <w:t>lpha</w:t>
            </w:r>
            <w:r>
              <w:t xml:space="preserve">  </w:t>
            </w:r>
            <w:r w:rsidR="00F01EC2">
              <w:t xml:space="preserve">                                       </w:t>
            </w:r>
            <w:r w:rsidR="00F01EC2" w:rsidRPr="00F01EC2">
              <w:rPr>
                <w:sz w:val="16"/>
                <w:szCs w:val="16"/>
              </w:rPr>
              <w:t>●</w:t>
            </w:r>
            <w:r>
              <w:t xml:space="preserve"> </w:t>
            </w:r>
            <w:r w:rsidR="00F01EC2">
              <w:t xml:space="preserve">    goodness-of-fit</w:t>
            </w:r>
            <w:r>
              <w:t xml:space="preserve">                                               </w:t>
            </w:r>
          </w:p>
          <w:p w:rsidR="006C49BA" w:rsidRDefault="00CB21BC" w:rsidP="00810D93">
            <w:pPr>
              <w:numPr>
                <w:ilvl w:val="0"/>
                <w:numId w:val="2"/>
              </w:numPr>
              <w:tabs>
                <w:tab w:val="clear" w:pos="720"/>
              </w:tabs>
              <w:spacing w:line="320" w:lineRule="atLeast"/>
              <w:ind w:left="360"/>
            </w:pPr>
            <w:r>
              <w:t>categorical data</w:t>
            </w:r>
            <w:r w:rsidR="00F01EC2">
              <w:t xml:space="preserve">                         </w:t>
            </w:r>
            <w:r w:rsidR="00F01EC2" w:rsidRPr="00F01EC2">
              <w:rPr>
                <w:sz w:val="16"/>
                <w:szCs w:val="16"/>
              </w:rPr>
              <w:t>●</w:t>
            </w:r>
            <w:r w:rsidR="00F01EC2">
              <w:rPr>
                <w:sz w:val="16"/>
                <w:szCs w:val="16"/>
              </w:rPr>
              <w:t xml:space="preserve">      </w:t>
            </w:r>
            <w:r w:rsidR="00F01EC2" w:rsidRPr="00F01EC2">
              <w:t>observed counts</w:t>
            </w:r>
          </w:p>
          <w:p w:rsidR="006C49BA" w:rsidRDefault="00CB21BC" w:rsidP="00810D93">
            <w:pPr>
              <w:numPr>
                <w:ilvl w:val="0"/>
                <w:numId w:val="2"/>
              </w:numPr>
              <w:tabs>
                <w:tab w:val="clear" w:pos="720"/>
              </w:tabs>
              <w:spacing w:line="320" w:lineRule="atLeast"/>
              <w:ind w:left="360"/>
            </w:pPr>
            <w:r>
              <w:t>chi-squared (</w:t>
            </w:r>
            <m:oMath>
              <m:sSup>
                <m:sSupPr>
                  <m:ctrlPr>
                    <w:rPr>
                      <w:rFonts w:ascii="Cambria Math" w:hAnsi="Cambria Math"/>
                      <w:b/>
                      <w:i/>
                      <w:color w:val="000000"/>
                    </w:rPr>
                  </m:ctrlPr>
                </m:sSupPr>
                <m:e>
                  <m:r>
                    <m:rPr>
                      <m:sty m:val="bi"/>
                    </m:rPr>
                    <w:rPr>
                      <w:rFonts w:ascii="Cambria Math" w:hAnsi="Cambria Math"/>
                      <w:b/>
                      <w:i/>
                    </w:rPr>
                    <w:sym w:font="Symbol" w:char="F063"/>
                  </m:r>
                </m:e>
                <m:sup>
                  <m:r>
                    <m:rPr>
                      <m:sty m:val="bi"/>
                    </m:rPr>
                    <w:rPr>
                      <w:rFonts w:ascii="Cambria Math" w:hAnsi="Cambria Math"/>
                    </w:rPr>
                    <m:t>2</m:t>
                  </m:r>
                </m:sup>
              </m:sSup>
              <m:r>
                <m:rPr>
                  <m:sty m:val="bi"/>
                </m:rPr>
                <w:rPr>
                  <w:rFonts w:ascii="Cambria Math" w:hAnsi="Cambria Math"/>
                  <w:color w:val="000000"/>
                </w:rPr>
                <m:t>)</m:t>
              </m:r>
            </m:oMath>
            <w:r>
              <w:rPr>
                <w:b/>
                <w:color w:val="000000"/>
              </w:rPr>
              <w:t xml:space="preserve"> </w:t>
            </w:r>
            <w:r>
              <w:rPr>
                <w:color w:val="000000"/>
              </w:rPr>
              <w:t>distribution</w:t>
            </w:r>
            <w:r w:rsidR="00F01EC2">
              <w:rPr>
                <w:color w:val="000000"/>
              </w:rPr>
              <w:t xml:space="preserve">      </w:t>
            </w:r>
            <w:r w:rsidR="00F01EC2" w:rsidRPr="00F01EC2">
              <w:rPr>
                <w:sz w:val="16"/>
                <w:szCs w:val="16"/>
              </w:rPr>
              <w:t>●</w:t>
            </w:r>
            <w:r w:rsidR="00F01EC2">
              <w:rPr>
                <w:sz w:val="16"/>
                <w:szCs w:val="16"/>
              </w:rPr>
              <w:t xml:space="preserve">      </w:t>
            </w:r>
            <w:r w:rsidR="00F01EC2" w:rsidRPr="00F01EC2">
              <w:t>p-value</w:t>
            </w:r>
          </w:p>
          <w:p w:rsidR="006C49BA" w:rsidRDefault="00CB21BC" w:rsidP="00810D93">
            <w:pPr>
              <w:numPr>
                <w:ilvl w:val="0"/>
                <w:numId w:val="2"/>
              </w:numPr>
              <w:tabs>
                <w:tab w:val="clear" w:pos="720"/>
              </w:tabs>
              <w:spacing w:line="320" w:lineRule="atLeast"/>
              <w:ind w:left="360"/>
            </w:pPr>
            <w:r>
              <w:t>degrees of freedom</w:t>
            </w:r>
            <w:r w:rsidR="00F01EC2">
              <w:t xml:space="preserve">                   </w:t>
            </w:r>
            <w:r w:rsidR="00F01EC2" w:rsidRPr="00F01EC2">
              <w:rPr>
                <w:sz w:val="16"/>
                <w:szCs w:val="16"/>
              </w:rPr>
              <w:t>●</w:t>
            </w:r>
            <w:r w:rsidR="00F01EC2">
              <w:rPr>
                <w:sz w:val="16"/>
                <w:szCs w:val="16"/>
              </w:rPr>
              <w:t xml:space="preserve">       </w:t>
            </w:r>
            <w:r w:rsidR="00F01EC2" w:rsidRPr="00F01EC2">
              <w:t>test of homogeneity</w:t>
            </w:r>
          </w:p>
          <w:p w:rsidR="009C2768" w:rsidRPr="00DA4654" w:rsidRDefault="009C2768" w:rsidP="00F01EC2">
            <w:pPr>
              <w:numPr>
                <w:ilvl w:val="0"/>
                <w:numId w:val="2"/>
              </w:numPr>
              <w:tabs>
                <w:tab w:val="clear" w:pos="720"/>
              </w:tabs>
              <w:spacing w:line="320" w:lineRule="atLeast"/>
              <w:ind w:left="360"/>
            </w:pPr>
            <w:r>
              <w:t>expected counts</w:t>
            </w:r>
            <w:r w:rsidR="00F01EC2">
              <w:t xml:space="preserve">                        </w:t>
            </w:r>
            <w:r w:rsidR="00F01EC2" w:rsidRPr="00F01EC2">
              <w:rPr>
                <w:sz w:val="16"/>
                <w:szCs w:val="16"/>
              </w:rPr>
              <w:t>●</w:t>
            </w:r>
            <w:r w:rsidR="00F01EC2">
              <w:rPr>
                <w:sz w:val="16"/>
                <w:szCs w:val="16"/>
              </w:rPr>
              <w:t xml:space="preserve">       </w:t>
            </w:r>
            <w:r w:rsidR="00F01EC2" w:rsidRPr="00F01EC2">
              <w:t>test of independence</w:t>
            </w:r>
          </w:p>
          <w:p w:rsidR="006C49BA" w:rsidRPr="00DA4654" w:rsidRDefault="006C49BA" w:rsidP="007957AE">
            <w:pPr>
              <w:spacing w:line="320" w:lineRule="atLeast"/>
            </w:pPr>
          </w:p>
          <w:p w:rsidR="00DA4654" w:rsidRDefault="00DA4654" w:rsidP="007957AE">
            <w:pPr>
              <w:spacing w:line="320" w:lineRule="atLeast"/>
              <w:rPr>
                <w:b/>
                <w:noProof/>
                <w:sz w:val="24"/>
                <w:szCs w:val="24"/>
              </w:rPr>
            </w:pPr>
            <w:r w:rsidRPr="00DA4654">
              <w:rPr>
                <w:b/>
                <w:noProof/>
                <w:sz w:val="24"/>
                <w:szCs w:val="24"/>
              </w:rPr>
              <w:t>About the Lesson</w:t>
            </w:r>
          </w:p>
          <w:p w:rsidR="009E5804" w:rsidRDefault="009E5804" w:rsidP="009E5804">
            <w:pPr>
              <w:numPr>
                <w:ilvl w:val="0"/>
                <w:numId w:val="4"/>
              </w:numPr>
              <w:spacing w:line="320" w:lineRule="atLeast"/>
              <w:ind w:left="360" w:hanging="360"/>
            </w:pPr>
            <w:r>
              <w:t>This lesson is aligning with the curriculum of IB Mathematics Applications and Interpretations SL/HL</w:t>
            </w:r>
          </w:p>
          <w:p w:rsidR="009E5804" w:rsidRDefault="009E5804" w:rsidP="009E5804">
            <w:pPr>
              <w:numPr>
                <w:ilvl w:val="0"/>
                <w:numId w:val="4"/>
              </w:numPr>
              <w:spacing w:line="320" w:lineRule="atLeast"/>
              <w:ind w:left="360" w:hanging="360"/>
            </w:pPr>
            <w:r>
              <w:t>This falls under the IB Mathematics Core Content Topic 4 Statistics and Probability:</w:t>
            </w:r>
          </w:p>
          <w:p w:rsidR="009E5804" w:rsidRDefault="009E5804" w:rsidP="009E5804">
            <w:pPr>
              <w:spacing w:line="320" w:lineRule="atLeast"/>
              <w:ind w:left="360"/>
              <w:rPr>
                <w:noProof/>
              </w:rPr>
            </w:pPr>
            <w:r>
              <w:rPr>
                <w:b/>
                <w:noProof/>
              </w:rPr>
              <w:t xml:space="preserve">4.11a </w:t>
            </w:r>
            <w:r>
              <w:rPr>
                <w:noProof/>
              </w:rPr>
              <w:t>Formulation of null and alternative hypotheses, H</w:t>
            </w:r>
            <w:r>
              <w:rPr>
                <w:noProof/>
                <w:vertAlign w:val="subscript"/>
              </w:rPr>
              <w:t>0</w:t>
            </w:r>
            <w:r>
              <w:rPr>
                <w:noProof/>
              </w:rPr>
              <w:t xml:space="preserve"> and H</w:t>
            </w:r>
            <w:r>
              <w:rPr>
                <w:noProof/>
                <w:vertAlign w:val="subscript"/>
              </w:rPr>
              <w:t>a</w:t>
            </w:r>
            <w:r>
              <w:rPr>
                <w:noProof/>
              </w:rPr>
              <w:t xml:space="preserve">, using appropriate significance levels, and finding and concluding with </w:t>
            </w:r>
            <w:r>
              <w:rPr>
                <w:i/>
                <w:noProof/>
              </w:rPr>
              <w:t>p</w:t>
            </w:r>
            <w:r>
              <w:rPr>
                <w:noProof/>
              </w:rPr>
              <w:t>-values.</w:t>
            </w:r>
          </w:p>
          <w:p w:rsidR="009E5804" w:rsidRPr="009E5804" w:rsidRDefault="009E5804" w:rsidP="009E5804">
            <w:pPr>
              <w:spacing w:line="320" w:lineRule="atLeast"/>
              <w:ind w:left="360"/>
              <w:rPr>
                <w:noProof/>
              </w:rPr>
            </w:pPr>
            <w:r>
              <w:rPr>
                <w:b/>
                <w:noProof/>
              </w:rPr>
              <w:t>4.11b</w:t>
            </w:r>
            <w:r>
              <w:rPr>
                <w:noProof/>
              </w:rPr>
              <w:t xml:space="preserve"> Finding expected and observed frequencies, using the </w:t>
            </w:r>
            <m:oMath>
              <m:sSup>
                <m:sSupPr>
                  <m:ctrlPr>
                    <w:rPr>
                      <w:rFonts w:ascii="Cambria Math" w:hAnsi="Cambria Math"/>
                      <w:b/>
                      <w:i/>
                      <w:color w:val="000000"/>
                    </w:rPr>
                  </m:ctrlPr>
                </m:sSupPr>
                <m:e>
                  <m:r>
                    <m:rPr>
                      <m:sty m:val="bi"/>
                    </m:rPr>
                    <w:rPr>
                      <w:rFonts w:ascii="Cambria Math" w:hAnsi="Cambria Math"/>
                      <w:b/>
                      <w:i/>
                    </w:rPr>
                    <w:sym w:font="Symbol" w:char="F063"/>
                  </m:r>
                </m:e>
                <m:sup>
                  <m:r>
                    <m:rPr>
                      <m:sty m:val="bi"/>
                    </m:rPr>
                    <w:rPr>
                      <w:rFonts w:ascii="Cambria Math" w:hAnsi="Cambria Math"/>
                    </w:rPr>
                    <m:t>2</m:t>
                  </m:r>
                </m:sup>
              </m:sSup>
            </m:oMath>
            <w:r>
              <w:rPr>
                <w:noProof/>
                <w:color w:val="000000"/>
              </w:rPr>
              <w:t xml:space="preserve"> test for independence (contigency tables, degrees of freedom, and critical values), and using the </w:t>
            </w:r>
            <m:oMath>
              <m:sSup>
                <m:sSupPr>
                  <m:ctrlPr>
                    <w:rPr>
                      <w:rFonts w:ascii="Cambria Math" w:hAnsi="Cambria Math"/>
                      <w:b/>
                      <w:i/>
                      <w:color w:val="000000"/>
                    </w:rPr>
                  </m:ctrlPr>
                </m:sSupPr>
                <m:e>
                  <m:r>
                    <m:rPr>
                      <m:sty m:val="bi"/>
                    </m:rPr>
                    <w:rPr>
                      <w:rFonts w:ascii="Cambria Math" w:hAnsi="Cambria Math"/>
                      <w:b/>
                      <w:i/>
                    </w:rPr>
                    <w:sym w:font="Symbol" w:char="F063"/>
                  </m:r>
                </m:e>
                <m:sup>
                  <m:r>
                    <m:rPr>
                      <m:sty m:val="bi"/>
                    </m:rPr>
                    <w:rPr>
                      <w:rFonts w:ascii="Cambria Math" w:hAnsi="Cambria Math"/>
                    </w:rPr>
                    <m:t>2</m:t>
                  </m:r>
                </m:sup>
              </m:sSup>
            </m:oMath>
            <w:r>
              <w:rPr>
                <w:noProof/>
                <w:color w:val="000000"/>
              </w:rPr>
              <w:t xml:space="preserve"> goodness of fit test.</w:t>
            </w:r>
          </w:p>
          <w:p w:rsidR="009C2768" w:rsidRDefault="009C2768" w:rsidP="009C2768">
            <w:pPr>
              <w:numPr>
                <w:ilvl w:val="0"/>
                <w:numId w:val="4"/>
              </w:numPr>
              <w:tabs>
                <w:tab w:val="left" w:pos="360"/>
              </w:tabs>
              <w:spacing w:line="320" w:lineRule="atLeast"/>
              <w:ind w:left="360" w:hanging="360"/>
            </w:pPr>
            <w:r>
              <w:t>Students will compare different scenarios and determine which chi-square test is appropriate</w:t>
            </w:r>
          </w:p>
          <w:p w:rsidR="009C2768" w:rsidRDefault="009C2768" w:rsidP="009C2768">
            <w:pPr>
              <w:numPr>
                <w:ilvl w:val="0"/>
                <w:numId w:val="4"/>
              </w:numPr>
              <w:tabs>
                <w:tab w:val="left" w:pos="360"/>
              </w:tabs>
              <w:spacing w:line="320" w:lineRule="atLeast"/>
              <w:ind w:left="360" w:hanging="360"/>
            </w:pPr>
            <w:r>
              <w:t>Students will write the appropriate null and alternative hypotheses for the given scenario.</w:t>
            </w:r>
          </w:p>
          <w:p w:rsidR="009C2768" w:rsidRDefault="009C2768" w:rsidP="009C2768">
            <w:pPr>
              <w:numPr>
                <w:ilvl w:val="0"/>
                <w:numId w:val="4"/>
              </w:numPr>
              <w:tabs>
                <w:tab w:val="left" w:pos="360"/>
              </w:tabs>
              <w:spacing w:line="320" w:lineRule="atLeast"/>
              <w:ind w:left="360" w:hanging="360"/>
            </w:pPr>
            <w:r>
              <w:t>Students will determine the degrees of freedom for the chi-square test.</w:t>
            </w:r>
          </w:p>
          <w:p w:rsidR="00DA4654" w:rsidRDefault="009C2768" w:rsidP="00523AEB">
            <w:pPr>
              <w:numPr>
                <w:ilvl w:val="0"/>
                <w:numId w:val="4"/>
              </w:numPr>
              <w:tabs>
                <w:tab w:val="left" w:pos="360"/>
              </w:tabs>
              <w:spacing w:line="320" w:lineRule="atLeast"/>
              <w:ind w:left="360" w:hanging="360"/>
            </w:pPr>
            <w:r>
              <w:t>Students will look at chi-square test results and make the correct decision to reject or fail to reject the null hypothesis and write their conclusions in context.</w:t>
            </w:r>
          </w:p>
          <w:p w:rsidR="00B51F51" w:rsidRDefault="00B51F51" w:rsidP="00B51F51">
            <w:pPr>
              <w:tabs>
                <w:tab w:val="left" w:pos="360"/>
              </w:tabs>
              <w:spacing w:line="320" w:lineRule="atLeast"/>
              <w:ind w:left="360"/>
            </w:pPr>
          </w:p>
          <w:p w:rsidR="00DA4654" w:rsidRPr="00DA4654" w:rsidRDefault="00C701EC" w:rsidP="007957AE">
            <w:pPr>
              <w:spacing w:line="320" w:lineRule="atLeast"/>
              <w:rPr>
                <w:b/>
                <w:sz w:val="24"/>
                <w:szCs w:val="24"/>
              </w:rPr>
            </w:pPr>
            <w:r w:rsidRPr="00DA4654">
              <w:rPr>
                <w:noProof/>
                <w:position w:val="-6"/>
                <w:sz w:val="24"/>
                <w:szCs w:val="24"/>
              </w:rPr>
              <w:lastRenderedPageBreak/>
              <w:drawing>
                <wp:inline distT="0" distB="0" distL="0" distR="0">
                  <wp:extent cx="480060" cy="281940"/>
                  <wp:effectExtent l="0" t="0" r="0" b="0"/>
                  <wp:docPr id="10" name="Picture 5" descr="Trail Blaszer:Users:ronblasz:Documents:WIP:CL947_Platform icons:HH_SW_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il Blaszer:Users:ronblasz:Documents:WIP:CL947_Platform icons:HH_SW_icon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060" cy="281940"/>
                          </a:xfrm>
                          <a:prstGeom prst="rect">
                            <a:avLst/>
                          </a:prstGeom>
                          <a:noFill/>
                          <a:ln>
                            <a:noFill/>
                          </a:ln>
                        </pic:spPr>
                      </pic:pic>
                    </a:graphicData>
                  </a:graphic>
                </wp:inline>
              </w:drawing>
            </w:r>
            <w:r w:rsidR="00DA4654" w:rsidRPr="00DA4654">
              <w:rPr>
                <w:b/>
                <w:sz w:val="24"/>
                <w:szCs w:val="24"/>
              </w:rPr>
              <w:t>TI-Nspire™ Navigator™ System</w:t>
            </w:r>
          </w:p>
          <w:p w:rsidR="00DA4654" w:rsidRPr="00DA4654" w:rsidRDefault="00DA4654" w:rsidP="00810D93">
            <w:pPr>
              <w:numPr>
                <w:ilvl w:val="1"/>
                <w:numId w:val="6"/>
              </w:numPr>
              <w:spacing w:line="320" w:lineRule="atLeast"/>
              <w:ind w:left="360"/>
            </w:pPr>
            <w:r w:rsidRPr="00DA4654">
              <w:t xml:space="preserve">Send out the </w:t>
            </w:r>
            <w:r w:rsidR="00F01EC2">
              <w:rPr>
                <w:i/>
              </w:rPr>
              <w:t xml:space="preserve">Chi Square </w:t>
            </w:r>
            <w:proofErr w:type="spellStart"/>
            <w:r w:rsidR="00F01EC2">
              <w:rPr>
                <w:i/>
              </w:rPr>
              <w:t>Tests</w:t>
            </w:r>
            <w:r w:rsidRPr="00DA4654">
              <w:rPr>
                <w:i/>
              </w:rPr>
              <w:t>.tns</w:t>
            </w:r>
            <w:proofErr w:type="spellEnd"/>
            <w:r w:rsidRPr="00DA4654">
              <w:rPr>
                <w:i/>
                <w:iCs/>
              </w:rPr>
              <w:t xml:space="preserve"> </w:t>
            </w:r>
            <w:r w:rsidRPr="00DA4654">
              <w:t>file.</w:t>
            </w:r>
          </w:p>
          <w:p w:rsidR="00DA4654" w:rsidRPr="00DA4654" w:rsidRDefault="00DA4654" w:rsidP="00810D93">
            <w:pPr>
              <w:numPr>
                <w:ilvl w:val="1"/>
                <w:numId w:val="6"/>
              </w:numPr>
              <w:spacing w:line="320" w:lineRule="atLeast"/>
              <w:ind w:left="360"/>
            </w:pPr>
            <w:r w:rsidRPr="00DA4654">
              <w:t>Monitor student progress using Class Capture.</w:t>
            </w:r>
          </w:p>
          <w:p w:rsidR="00F01EC2" w:rsidRPr="00DA4654" w:rsidRDefault="00DA4654" w:rsidP="00F01EC2">
            <w:pPr>
              <w:numPr>
                <w:ilvl w:val="1"/>
                <w:numId w:val="6"/>
              </w:numPr>
              <w:spacing w:line="320" w:lineRule="atLeast"/>
              <w:ind w:left="360"/>
            </w:pPr>
            <w:r w:rsidRPr="00DA4654">
              <w:t>Use Live Presenter to spotlight student answers.</w:t>
            </w:r>
          </w:p>
        </w:tc>
        <w:tc>
          <w:tcPr>
            <w:tcW w:w="3120" w:type="dxa"/>
            <w:gridSpan w:val="2"/>
          </w:tcPr>
          <w:p w:rsidR="008205E9" w:rsidRDefault="00C701EC" w:rsidP="007957AE">
            <w:pPr>
              <w:spacing w:line="320" w:lineRule="atLeast"/>
            </w:pPr>
            <w:r w:rsidRPr="00C60F0B">
              <w:rPr>
                <w:noProof/>
              </w:rPr>
              <w:lastRenderedPageBreak/>
              <w:drawing>
                <wp:inline distT="0" distB="0" distL="0" distR="0">
                  <wp:extent cx="1844040" cy="1386840"/>
                  <wp:effectExtent l="0" t="0" r="0" b="0"/>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4040" cy="1386840"/>
                          </a:xfrm>
                          <a:prstGeom prst="rect">
                            <a:avLst/>
                          </a:prstGeom>
                          <a:noFill/>
                          <a:ln>
                            <a:noFill/>
                          </a:ln>
                        </pic:spPr>
                      </pic:pic>
                    </a:graphicData>
                  </a:graphic>
                </wp:inline>
              </w:drawing>
            </w:r>
          </w:p>
          <w:p w:rsidR="00DA4654" w:rsidRPr="00DA4654" w:rsidRDefault="00C701EC" w:rsidP="007957AE">
            <w:pPr>
              <w:spacing w:line="320" w:lineRule="atLeast"/>
            </w:pPr>
            <w:r w:rsidRPr="00DA4654">
              <w:rPr>
                <w:noProof/>
              </w:rPr>
              <w:drawing>
                <wp:anchor distT="0" distB="0" distL="114300" distR="114300" simplePos="0" relativeHeight="251659264" behindDoc="0" locked="0" layoutInCell="1" allowOverlap="1">
                  <wp:simplePos x="0" y="0"/>
                  <wp:positionH relativeFrom="column">
                    <wp:posOffset>4789170</wp:posOffset>
                  </wp:positionH>
                  <wp:positionV relativeFrom="paragraph">
                    <wp:posOffset>1111885</wp:posOffset>
                  </wp:positionV>
                  <wp:extent cx="1828800" cy="1371600"/>
                  <wp:effectExtent l="0" t="0" r="0" b="0"/>
                  <wp:wrapNone/>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pic:spPr>
                      </pic:pic>
                    </a:graphicData>
                  </a:graphic>
                  <wp14:sizeRelH relativeFrom="page">
                    <wp14:pctWidth>0</wp14:pctWidth>
                  </wp14:sizeRelH>
                  <wp14:sizeRelV relativeFrom="page">
                    <wp14:pctHeight>0</wp14:pctHeight>
                  </wp14:sizeRelV>
                </wp:anchor>
              </w:drawing>
            </w:r>
            <w:r w:rsidRPr="00DA4654">
              <w:rPr>
                <w:noProof/>
              </w:rPr>
              <w:drawing>
                <wp:anchor distT="0" distB="0" distL="114300" distR="114300" simplePos="0" relativeHeight="251658240" behindDoc="0" locked="0" layoutInCell="1" allowOverlap="1">
                  <wp:simplePos x="0" y="0"/>
                  <wp:positionH relativeFrom="column">
                    <wp:posOffset>4789170</wp:posOffset>
                  </wp:positionH>
                  <wp:positionV relativeFrom="paragraph">
                    <wp:posOffset>1111885</wp:posOffset>
                  </wp:positionV>
                  <wp:extent cx="1828800" cy="1371600"/>
                  <wp:effectExtent l="0" t="0" r="0" b="0"/>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pic:spPr>
                      </pic:pic>
                    </a:graphicData>
                  </a:graphic>
                  <wp14:sizeRelH relativeFrom="page">
                    <wp14:pctWidth>0</wp14:pctWidth>
                  </wp14:sizeRelH>
                  <wp14:sizeRelV relativeFrom="page">
                    <wp14:pctHeight>0</wp14:pctHeight>
                  </wp14:sizeRelV>
                </wp:anchor>
              </w:drawing>
            </w:r>
            <w:r w:rsidRPr="00DA4654">
              <w:rPr>
                <w:noProof/>
              </w:rPr>
              <w:drawing>
                <wp:anchor distT="0" distB="0" distL="114300" distR="114300" simplePos="0" relativeHeight="251657216" behindDoc="0" locked="0" layoutInCell="1" allowOverlap="1">
                  <wp:simplePos x="0" y="0"/>
                  <wp:positionH relativeFrom="column">
                    <wp:posOffset>4789170</wp:posOffset>
                  </wp:positionH>
                  <wp:positionV relativeFrom="paragraph">
                    <wp:posOffset>1111885</wp:posOffset>
                  </wp:positionV>
                  <wp:extent cx="1828800" cy="1371600"/>
                  <wp:effectExtent l="0" t="0" r="0" b="0"/>
                  <wp:wrapNone/>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pic:spPr>
                      </pic:pic>
                    </a:graphicData>
                  </a:graphic>
                  <wp14:sizeRelH relativeFrom="page">
                    <wp14:pctWidth>0</wp14:pctWidth>
                  </wp14:sizeRelH>
                  <wp14:sizeRelV relativeFrom="page">
                    <wp14:pctHeight>0</wp14:pctHeight>
                  </wp14:sizeRelV>
                </wp:anchor>
              </w:drawing>
            </w:r>
            <w:r w:rsidRPr="00DA4654">
              <w:rPr>
                <w:noProof/>
              </w:rPr>
              <w:drawing>
                <wp:anchor distT="0" distB="0" distL="114300" distR="114300" simplePos="0" relativeHeight="251656192" behindDoc="0" locked="0" layoutInCell="1" allowOverlap="1">
                  <wp:simplePos x="0" y="0"/>
                  <wp:positionH relativeFrom="column">
                    <wp:posOffset>4789170</wp:posOffset>
                  </wp:positionH>
                  <wp:positionV relativeFrom="paragraph">
                    <wp:posOffset>1111885</wp:posOffset>
                  </wp:positionV>
                  <wp:extent cx="1828800" cy="1371600"/>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pic:spPr>
                      </pic:pic>
                    </a:graphicData>
                  </a:graphic>
                  <wp14:sizeRelH relativeFrom="page">
                    <wp14:pctWidth>0</wp14:pctWidth>
                  </wp14:sizeRelH>
                  <wp14:sizeRelV relativeFrom="page">
                    <wp14:pctHeight>0</wp14:pctHeight>
                  </wp14:sizeRelV>
                </wp:anchor>
              </w:drawing>
            </w:r>
          </w:p>
          <w:p w:rsidR="00DA4654" w:rsidRPr="00DA4654" w:rsidRDefault="00DA4654" w:rsidP="007957AE">
            <w:pPr>
              <w:shd w:val="clear" w:color="auto" w:fill="D9D9D9"/>
              <w:spacing w:line="320" w:lineRule="atLeast"/>
              <w:rPr>
                <w:b/>
              </w:rPr>
            </w:pPr>
            <w:r w:rsidRPr="00DA4654">
              <w:rPr>
                <w:b/>
              </w:rPr>
              <w:t>Tech Tips:</w:t>
            </w:r>
          </w:p>
          <w:p w:rsidR="00DA4654" w:rsidRPr="00DA4654" w:rsidRDefault="00DA4654" w:rsidP="00810D93">
            <w:pPr>
              <w:numPr>
                <w:ilvl w:val="0"/>
                <w:numId w:val="7"/>
              </w:numPr>
              <w:shd w:val="clear" w:color="auto" w:fill="D9D9D9"/>
              <w:spacing w:line="320" w:lineRule="atLeast"/>
            </w:pPr>
            <w:r w:rsidRPr="00DA4654">
              <w:t xml:space="preserve">This activity includes </w:t>
            </w:r>
            <w:r w:rsidR="006C49BA">
              <w:t>screen</w:t>
            </w:r>
            <w:r w:rsidR="006C49BA" w:rsidRPr="00DA4654">
              <w:t xml:space="preserve"> </w:t>
            </w:r>
            <w:r w:rsidRPr="00DA4654">
              <w:t>captures taken from the TI-Nspire CX</w:t>
            </w:r>
            <w:r w:rsidR="00D31DF2">
              <w:t xml:space="preserve"> II</w:t>
            </w:r>
            <w:r w:rsidRPr="00DA4654">
              <w:t xml:space="preserve"> handheld. It is also appropriate for use with the TI-Nspire family of products including TI-Nspire software and TI-Nspire App. Slight variations to these directions may be required if using other technologies besides the handheld.</w:t>
            </w:r>
          </w:p>
          <w:p w:rsidR="00DA4654" w:rsidRPr="00DA4654" w:rsidRDefault="00DA4654" w:rsidP="00810D93">
            <w:pPr>
              <w:numPr>
                <w:ilvl w:val="0"/>
                <w:numId w:val="7"/>
              </w:numPr>
              <w:shd w:val="clear" w:color="auto" w:fill="D9D9D9"/>
              <w:spacing w:line="320" w:lineRule="atLeast"/>
            </w:pPr>
            <w:r w:rsidRPr="00DA4654">
              <w:t xml:space="preserve">Watch for additional Tech Tips throughout the activity for the specific technology you are using. </w:t>
            </w:r>
          </w:p>
          <w:p w:rsidR="00DA4654" w:rsidRPr="00DA4654" w:rsidRDefault="00DA4654" w:rsidP="00810D93">
            <w:pPr>
              <w:numPr>
                <w:ilvl w:val="0"/>
                <w:numId w:val="7"/>
              </w:numPr>
              <w:shd w:val="clear" w:color="auto" w:fill="D9D9D9"/>
              <w:spacing w:line="320" w:lineRule="atLeast"/>
            </w:pPr>
            <w:r w:rsidRPr="00DA4654">
              <w:t xml:space="preserve">Access free tutorials at </w:t>
            </w:r>
            <w:hyperlink r:id="rId14" w:history="1">
              <w:r w:rsidRPr="00DA4654">
                <w:rPr>
                  <w:rStyle w:val="Hyperlink"/>
                  <w:rFonts w:cs="Arial"/>
                </w:rPr>
                <w:t>http://education.ti.com/</w:t>
              </w:r>
              <w:r w:rsidRPr="00DA4654">
                <w:rPr>
                  <w:rStyle w:val="Hyperlink"/>
                  <w:rFonts w:cs="Arial"/>
                </w:rPr>
                <w:br/>
                <w:t>calculators/pd/US/Online-Learning/Tutorials</w:t>
              </w:r>
            </w:hyperlink>
          </w:p>
          <w:p w:rsidR="00DA4654" w:rsidRPr="00DA4654" w:rsidRDefault="00DA4654" w:rsidP="007957AE">
            <w:pPr>
              <w:spacing w:line="320" w:lineRule="atLeast"/>
              <w:rPr>
                <w:b/>
              </w:rPr>
            </w:pPr>
          </w:p>
          <w:p w:rsidR="00DA4654" w:rsidRPr="00DA4654" w:rsidRDefault="00DA4654" w:rsidP="007957AE">
            <w:pPr>
              <w:shd w:val="clear" w:color="auto" w:fill="D9D9D9"/>
              <w:spacing w:line="320" w:lineRule="atLeast"/>
              <w:rPr>
                <w:b/>
              </w:rPr>
            </w:pPr>
            <w:r w:rsidRPr="00DA4654">
              <w:rPr>
                <w:b/>
              </w:rPr>
              <w:t>Lesson Files:</w:t>
            </w:r>
          </w:p>
          <w:p w:rsidR="00DA4654" w:rsidRPr="00DA4654" w:rsidRDefault="00DA4654" w:rsidP="007957AE">
            <w:pPr>
              <w:shd w:val="clear" w:color="auto" w:fill="D9D9D9"/>
              <w:tabs>
                <w:tab w:val="left" w:pos="180"/>
              </w:tabs>
              <w:rPr>
                <w:i/>
              </w:rPr>
            </w:pPr>
            <w:r w:rsidRPr="00DA4654">
              <w:rPr>
                <w:i/>
              </w:rPr>
              <w:t>Student Activity</w:t>
            </w:r>
          </w:p>
          <w:p w:rsidR="00DA4654" w:rsidRPr="00DA4654" w:rsidRDefault="009C2768" w:rsidP="00810D93">
            <w:pPr>
              <w:numPr>
                <w:ilvl w:val="0"/>
                <w:numId w:val="5"/>
              </w:numPr>
              <w:shd w:val="clear" w:color="auto" w:fill="D9D9D9"/>
              <w:tabs>
                <w:tab w:val="left" w:pos="342"/>
              </w:tabs>
              <w:ind w:left="342"/>
              <w:rPr>
                <w:i/>
              </w:rPr>
            </w:pPr>
            <w:r>
              <w:t>Chi Square Tests</w:t>
            </w:r>
            <w:r w:rsidR="00DA4654" w:rsidRPr="00DA4654">
              <w:t>_</w:t>
            </w:r>
            <w:r w:rsidR="00DA4654" w:rsidRPr="00DA4654">
              <w:br/>
              <w:t>Student</w:t>
            </w:r>
            <w:r>
              <w:t>-Nspire</w:t>
            </w:r>
            <w:r w:rsidR="00DA4654" w:rsidRPr="00DA4654">
              <w:t>.pdf</w:t>
            </w:r>
          </w:p>
          <w:p w:rsidR="009C2768" w:rsidRPr="009C2768" w:rsidRDefault="009C2768" w:rsidP="00810D93">
            <w:pPr>
              <w:numPr>
                <w:ilvl w:val="0"/>
                <w:numId w:val="5"/>
              </w:numPr>
              <w:shd w:val="clear" w:color="auto" w:fill="D9D9D9"/>
              <w:tabs>
                <w:tab w:val="left" w:pos="342"/>
              </w:tabs>
              <w:ind w:left="342"/>
              <w:rPr>
                <w:i/>
              </w:rPr>
            </w:pPr>
            <w:r>
              <w:t>Chi Square Tests</w:t>
            </w:r>
            <w:r w:rsidR="00DA4654" w:rsidRPr="00DA4654">
              <w:t>_</w:t>
            </w:r>
            <w:r w:rsidR="00DA4654" w:rsidRPr="00DA4654">
              <w:br/>
              <w:t>Student</w:t>
            </w:r>
            <w:r>
              <w:t>-Nspire</w:t>
            </w:r>
            <w:r w:rsidR="00DA4654" w:rsidRPr="00DA4654">
              <w:t>.doc</w:t>
            </w:r>
          </w:p>
          <w:p w:rsidR="00DA4654" w:rsidRPr="00DA4654" w:rsidRDefault="009C2768" w:rsidP="00810D93">
            <w:pPr>
              <w:numPr>
                <w:ilvl w:val="0"/>
                <w:numId w:val="5"/>
              </w:numPr>
              <w:shd w:val="clear" w:color="auto" w:fill="D9D9D9"/>
              <w:tabs>
                <w:tab w:val="left" w:pos="342"/>
              </w:tabs>
              <w:ind w:left="342"/>
              <w:rPr>
                <w:i/>
              </w:rPr>
            </w:pPr>
            <w:r>
              <w:t>Chi Square Tests_Create-Nspire.doc</w:t>
            </w:r>
            <w:r w:rsidR="00DA4654" w:rsidRPr="00DA4654">
              <w:t xml:space="preserve"> </w:t>
            </w:r>
          </w:p>
          <w:p w:rsidR="00DA4654" w:rsidRPr="00DA4654" w:rsidRDefault="00DA4654" w:rsidP="007957AE">
            <w:pPr>
              <w:shd w:val="clear" w:color="auto" w:fill="D9D9D9"/>
              <w:tabs>
                <w:tab w:val="left" w:pos="342"/>
              </w:tabs>
              <w:ind w:left="-18"/>
              <w:rPr>
                <w:i/>
              </w:rPr>
            </w:pPr>
          </w:p>
          <w:p w:rsidR="00DA4654" w:rsidRPr="00DA4654" w:rsidRDefault="00DA4654" w:rsidP="007957AE">
            <w:pPr>
              <w:shd w:val="clear" w:color="auto" w:fill="D9D9D9"/>
              <w:tabs>
                <w:tab w:val="left" w:pos="342"/>
              </w:tabs>
              <w:ind w:left="-18"/>
              <w:rPr>
                <w:i/>
              </w:rPr>
            </w:pPr>
            <w:r w:rsidRPr="00DA4654">
              <w:rPr>
                <w:i/>
              </w:rPr>
              <w:t xml:space="preserve">TI-Nspire document </w:t>
            </w:r>
          </w:p>
          <w:p w:rsidR="00DA4654" w:rsidRPr="00DA4654" w:rsidRDefault="009C2768" w:rsidP="00810D93">
            <w:pPr>
              <w:numPr>
                <w:ilvl w:val="0"/>
                <w:numId w:val="5"/>
              </w:numPr>
              <w:shd w:val="clear" w:color="auto" w:fill="D9D9D9"/>
              <w:tabs>
                <w:tab w:val="left" w:pos="342"/>
              </w:tabs>
              <w:ind w:left="342"/>
            </w:pPr>
            <w:r>
              <w:t xml:space="preserve">Chi Square </w:t>
            </w:r>
            <w:proofErr w:type="spellStart"/>
            <w:r>
              <w:t>Tests</w:t>
            </w:r>
            <w:r w:rsidR="00DA4654" w:rsidRPr="00DA4654">
              <w:t>.tns</w:t>
            </w:r>
            <w:proofErr w:type="spellEnd"/>
            <w:r w:rsidR="00DA4654" w:rsidRPr="00DA4654">
              <w:t xml:space="preserve"> </w:t>
            </w:r>
          </w:p>
        </w:tc>
      </w:tr>
      <w:tr w:rsidR="00C701EC" w:rsidRPr="00C701EC" w:rsidTr="008F0EA7">
        <w:tc>
          <w:tcPr>
            <w:tcW w:w="6408" w:type="dxa"/>
            <w:gridSpan w:val="2"/>
          </w:tcPr>
          <w:p w:rsidR="00F01EC2" w:rsidRPr="00DA4654" w:rsidRDefault="00F01EC2" w:rsidP="00F01EC2">
            <w:pPr>
              <w:spacing w:line="320" w:lineRule="atLeast"/>
              <w:ind w:left="360" w:hanging="360"/>
              <w:rPr>
                <w:b/>
                <w:sz w:val="24"/>
                <w:szCs w:val="24"/>
              </w:rPr>
            </w:pPr>
            <w:r w:rsidRPr="00DA4654">
              <w:rPr>
                <w:b/>
                <w:sz w:val="24"/>
                <w:szCs w:val="24"/>
              </w:rPr>
              <w:t>Activity Materials</w:t>
            </w:r>
          </w:p>
          <w:p w:rsidR="00FB0571" w:rsidRDefault="00F01EC2" w:rsidP="00FB0571">
            <w:pPr>
              <w:numPr>
                <w:ilvl w:val="0"/>
                <w:numId w:val="4"/>
              </w:numPr>
              <w:spacing w:line="320" w:lineRule="atLeast"/>
              <w:ind w:left="360" w:hanging="360"/>
            </w:pPr>
            <w:r w:rsidRPr="00DA4654">
              <w:t xml:space="preserve">Compatible TI Technologies: </w:t>
            </w:r>
            <w:r w:rsidRPr="00DA4654">
              <w:rPr>
                <w:b/>
                <w:noProof/>
                <w:position w:val="-6"/>
              </w:rPr>
              <w:drawing>
                <wp:inline distT="0" distB="0" distL="0" distR="0" wp14:anchorId="3DA3FC39" wp14:editId="570FF32B">
                  <wp:extent cx="281940" cy="281940"/>
                  <wp:effectExtent l="0" t="0" r="0" b="0"/>
                  <wp:docPr id="9" name="Picture 2"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l Blaszer:Users:ronblasz:Documents:WIP:CL947_Platform icons:Handheld_ic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DA4654">
              <w:t xml:space="preserve"> TI-Nspire™ CX Handhelds, </w:t>
            </w:r>
            <w:r w:rsidRPr="00DA4654">
              <w:br/>
            </w:r>
            <w:r w:rsidRPr="00DA4654">
              <w:rPr>
                <w:noProof/>
                <w:position w:val="-6"/>
              </w:rPr>
              <w:drawing>
                <wp:inline distT="0" distB="0" distL="0" distR="0" wp14:anchorId="19F09802" wp14:editId="3E0440F8">
                  <wp:extent cx="281940" cy="281940"/>
                  <wp:effectExtent l="0" t="0" r="0" b="0"/>
                  <wp:docPr id="8" name="Picture 4"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DA4654">
              <w:t xml:space="preserve"> TI-Nspire™ Apps for iPad®, </w:t>
            </w:r>
            <w:r w:rsidRPr="00DA4654">
              <w:rPr>
                <w:noProof/>
                <w:position w:val="-6"/>
              </w:rPr>
              <w:drawing>
                <wp:inline distT="0" distB="0" distL="0" distR="0" wp14:anchorId="443D456E" wp14:editId="7D9D76E8">
                  <wp:extent cx="281940" cy="281940"/>
                  <wp:effectExtent l="0" t="0" r="0" b="0"/>
                  <wp:docPr id="7" name="Picture 3"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il Blaszer:Users:ronblasz:Documents:WIP:CL947_Platform icons:Software_icon.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DA4654">
              <w:t xml:space="preserve"> TI-Nspire™ Software</w:t>
            </w:r>
          </w:p>
          <w:p w:rsidR="00F01EC2" w:rsidRDefault="00F01EC2" w:rsidP="00C701EC">
            <w:pPr>
              <w:spacing w:line="320" w:lineRule="atLeast"/>
              <w:rPr>
                <w:b/>
              </w:rPr>
            </w:pPr>
          </w:p>
          <w:p w:rsidR="00C701EC" w:rsidRPr="00C701EC" w:rsidRDefault="00C701EC" w:rsidP="00C701EC">
            <w:pPr>
              <w:spacing w:line="320" w:lineRule="atLeast"/>
            </w:pPr>
          </w:p>
        </w:tc>
        <w:tc>
          <w:tcPr>
            <w:tcW w:w="3120" w:type="dxa"/>
            <w:gridSpan w:val="2"/>
          </w:tcPr>
          <w:p w:rsidR="00C701EC" w:rsidRDefault="00C701EC" w:rsidP="00C701EC">
            <w:pPr>
              <w:spacing w:line="320" w:lineRule="atLeast"/>
            </w:pPr>
          </w:p>
          <w:p w:rsidR="00F74E5B" w:rsidRDefault="00F74E5B" w:rsidP="00C701EC">
            <w:pPr>
              <w:spacing w:line="320" w:lineRule="atLeast"/>
            </w:pPr>
          </w:p>
          <w:p w:rsidR="00F74E5B" w:rsidRDefault="00F74E5B" w:rsidP="00C701EC">
            <w:pPr>
              <w:spacing w:line="320" w:lineRule="atLeast"/>
            </w:pPr>
          </w:p>
          <w:p w:rsidR="00FB0571" w:rsidRDefault="00FB0571" w:rsidP="00C701EC">
            <w:pPr>
              <w:spacing w:line="320" w:lineRule="atLeast"/>
            </w:pPr>
          </w:p>
          <w:p w:rsidR="00F74E5B" w:rsidRDefault="00F74E5B" w:rsidP="00C701EC">
            <w:pPr>
              <w:spacing w:line="320" w:lineRule="atLeast"/>
            </w:pPr>
          </w:p>
          <w:p w:rsidR="00F74E5B" w:rsidRPr="00C701EC" w:rsidRDefault="00F74E5B" w:rsidP="00C701EC">
            <w:pPr>
              <w:spacing w:line="320" w:lineRule="atLeast"/>
            </w:pPr>
          </w:p>
        </w:tc>
      </w:tr>
      <w:tr w:rsidR="00C701EC" w:rsidRPr="00C701EC" w:rsidTr="008F0EA7">
        <w:tc>
          <w:tcPr>
            <w:tcW w:w="6408" w:type="dxa"/>
            <w:gridSpan w:val="2"/>
          </w:tcPr>
          <w:p w:rsidR="00C701EC" w:rsidRPr="00C701EC" w:rsidRDefault="00C701EC" w:rsidP="00C701EC">
            <w:pPr>
              <w:spacing w:line="320" w:lineRule="atLeast"/>
              <w:rPr>
                <w:b/>
              </w:rPr>
            </w:pPr>
          </w:p>
        </w:tc>
        <w:tc>
          <w:tcPr>
            <w:tcW w:w="3120" w:type="dxa"/>
            <w:gridSpan w:val="2"/>
          </w:tcPr>
          <w:p w:rsidR="00C701EC" w:rsidRPr="00C701EC" w:rsidRDefault="00C701EC" w:rsidP="00C701EC">
            <w:pPr>
              <w:spacing w:line="320" w:lineRule="atLeast"/>
              <w:rPr>
                <w:noProof/>
              </w:rPr>
            </w:pPr>
          </w:p>
        </w:tc>
      </w:tr>
      <w:tr w:rsidR="00B51F51" w:rsidRPr="00C701EC" w:rsidTr="00B51F51">
        <w:tblPrEx>
          <w:tblBorders>
            <w:bottom w:val="none" w:sz="0" w:space="0" w:color="auto"/>
          </w:tblBorders>
        </w:tblPrEx>
        <w:trPr>
          <w:trHeight w:val="1107"/>
        </w:trPr>
        <w:tc>
          <w:tcPr>
            <w:tcW w:w="9528" w:type="dxa"/>
            <w:gridSpan w:val="4"/>
          </w:tcPr>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12" w:color="auto" w:fill="auto"/>
              <w:tblLayout w:type="fixed"/>
              <w:tblLook w:val="04A0" w:firstRow="1" w:lastRow="0" w:firstColumn="1" w:lastColumn="0" w:noHBand="0" w:noVBand="1"/>
            </w:tblPr>
            <w:tblGrid>
              <w:gridCol w:w="6182"/>
            </w:tblGrid>
            <w:tr w:rsidR="00B51F51" w:rsidTr="00B51F51">
              <w:trPr>
                <w:jc w:val="center"/>
              </w:trPr>
              <w:tc>
                <w:tcPr>
                  <w:tcW w:w="6182" w:type="dxa"/>
                  <w:shd w:val="pct12" w:color="auto" w:fill="auto"/>
                </w:tcPr>
                <w:p w:rsidR="00B51F51" w:rsidRDefault="00B51F51" w:rsidP="00B51F51">
                  <w:pPr>
                    <w:spacing w:line="300" w:lineRule="exact"/>
                    <w:ind w:left="140"/>
                  </w:pPr>
                  <w:r w:rsidRPr="00C378F8">
                    <w:rPr>
                      <w:b/>
                    </w:rPr>
                    <w:t>Teacher Tip</w:t>
                  </w:r>
                  <w:r>
                    <w:t xml:space="preserve">: Students can create the </w:t>
                  </w:r>
                  <w:proofErr w:type="spellStart"/>
                  <w:r w:rsidRPr="00C378F8">
                    <w:rPr>
                      <w:i/>
                    </w:rPr>
                    <w:t>tns</w:t>
                  </w:r>
                  <w:proofErr w:type="spellEnd"/>
                  <w:r>
                    <w:t xml:space="preserve"> file following the steps in the </w:t>
                  </w:r>
                  <w:r w:rsidRPr="00C378F8">
                    <w:rPr>
                      <w:i/>
                    </w:rPr>
                    <w:t>Chi Square Tests Create</w:t>
                  </w:r>
                  <w:r>
                    <w:t xml:space="preserve"> document, or they can use the premade file </w:t>
                  </w:r>
                  <w:proofErr w:type="spellStart"/>
                  <w:r w:rsidRPr="00C378F8">
                    <w:rPr>
                      <w:i/>
                    </w:rPr>
                    <w:t>ChiSquare_Tests.tns</w:t>
                  </w:r>
                  <w:proofErr w:type="spellEnd"/>
                  <w:r>
                    <w:t>.</w:t>
                  </w:r>
                </w:p>
              </w:tc>
            </w:tr>
          </w:tbl>
          <w:p w:rsidR="00B51F51" w:rsidRPr="00C701EC" w:rsidRDefault="00B51F51" w:rsidP="00C701EC">
            <w:pPr>
              <w:spacing w:line="320" w:lineRule="exact"/>
            </w:pPr>
          </w:p>
        </w:tc>
      </w:tr>
      <w:tr w:rsidR="00C701EC" w:rsidRPr="00C701EC" w:rsidTr="008F0EA7">
        <w:tblPrEx>
          <w:tblBorders>
            <w:bottom w:val="none" w:sz="0" w:space="0" w:color="auto"/>
          </w:tblBorders>
        </w:tblPrEx>
        <w:tc>
          <w:tcPr>
            <w:tcW w:w="9528" w:type="dxa"/>
            <w:gridSpan w:val="4"/>
          </w:tcPr>
          <w:p w:rsidR="00C701EC" w:rsidRPr="00C701EC" w:rsidRDefault="00C701EC" w:rsidP="00C701EC">
            <w:pPr>
              <w:spacing w:line="320" w:lineRule="exact"/>
            </w:pPr>
            <w:r w:rsidRPr="00C701EC">
              <w:t>Three different chi-squared tests will be discussed in this activity:</w:t>
            </w:r>
          </w:p>
          <w:p w:rsidR="00C701EC" w:rsidRPr="00C701EC" w:rsidRDefault="00C701EC" w:rsidP="00C701EC">
            <w:pPr>
              <w:numPr>
                <w:ilvl w:val="0"/>
                <w:numId w:val="9"/>
              </w:numPr>
              <w:spacing w:after="160" w:line="320" w:lineRule="atLeast"/>
            </w:pPr>
            <w:r w:rsidRPr="00C701EC">
              <w:rPr>
                <w:rFonts w:ascii="Symbol" w:hAnsi="Symbol"/>
                <w:b/>
              </w:rPr>
              <w:sym w:font="Symbol" w:char="F063"/>
            </w:r>
            <w:r w:rsidRPr="00C701EC">
              <w:rPr>
                <w:b/>
                <w:vertAlign w:val="superscript"/>
              </w:rPr>
              <w:t>2</w:t>
            </w:r>
            <w:r w:rsidRPr="00C701EC">
              <w:rPr>
                <w:b/>
              </w:rPr>
              <w:t xml:space="preserve"> Goodness-of-Fit (1)</w:t>
            </w:r>
            <w:r w:rsidRPr="00C701EC">
              <w:t>: Compares sample counts (sometimes given as proportions) to expected counts based on a given population distribution.</w:t>
            </w:r>
          </w:p>
          <w:p w:rsidR="00C701EC" w:rsidRPr="00C701EC" w:rsidRDefault="00C701EC" w:rsidP="00C701EC">
            <w:pPr>
              <w:numPr>
                <w:ilvl w:val="0"/>
                <w:numId w:val="9"/>
              </w:numPr>
              <w:spacing w:after="160" w:line="320" w:lineRule="atLeast"/>
              <w:ind w:right="180"/>
            </w:pPr>
            <w:r w:rsidRPr="00C701EC">
              <w:rPr>
                <w:rFonts w:ascii="Symbol" w:hAnsi="Symbol"/>
                <w:b/>
              </w:rPr>
              <w:sym w:font="Symbol" w:char="F063"/>
            </w:r>
            <w:r w:rsidRPr="00C701EC">
              <w:rPr>
                <w:b/>
                <w:vertAlign w:val="superscript"/>
              </w:rPr>
              <w:t>2</w:t>
            </w:r>
            <w:r w:rsidRPr="00C701EC">
              <w:rPr>
                <w:b/>
              </w:rPr>
              <w:t xml:space="preserve"> Two-way tables (2 &amp; 3)</w:t>
            </w:r>
            <w:r w:rsidRPr="00C701EC">
              <w:rPr>
                <w:sz w:val="24"/>
                <w:szCs w:val="24"/>
              </w:rPr>
              <w:t xml:space="preserve">: </w:t>
            </w:r>
            <w:r w:rsidRPr="00C701EC">
              <w:t>There are two chi-squared tests using two-way tables—independence and homogeneity. The two tests differ in their hypotheses and conclusions but are mechanically identical. Determining which to use depends on how the data were collected.</w:t>
            </w:r>
          </w:p>
          <w:p w:rsidR="00C701EC" w:rsidRPr="00C701EC" w:rsidRDefault="00C701EC" w:rsidP="00C701EC">
            <w:pPr>
              <w:numPr>
                <w:ilvl w:val="0"/>
                <w:numId w:val="9"/>
              </w:numPr>
              <w:spacing w:after="160" w:line="320" w:lineRule="atLeast"/>
              <w:ind w:left="1080"/>
            </w:pPr>
            <w:r w:rsidRPr="00C701EC">
              <w:rPr>
                <w:b/>
              </w:rPr>
              <w:t>Test of Independence</w:t>
            </w:r>
            <w:r w:rsidRPr="00C701EC">
              <w:t xml:space="preserve">: Compares two categorical variables in a </w:t>
            </w:r>
            <w:r w:rsidRPr="00C701EC">
              <w:rPr>
                <w:i/>
              </w:rPr>
              <w:t>single population</w:t>
            </w:r>
            <w:r w:rsidRPr="00C701EC">
              <w:t xml:space="preserve"> to determine whether there is a significant association between the two variables.</w:t>
            </w:r>
          </w:p>
          <w:p w:rsidR="00C701EC" w:rsidRPr="00C701EC" w:rsidRDefault="00C701EC" w:rsidP="00C701EC">
            <w:pPr>
              <w:numPr>
                <w:ilvl w:val="0"/>
                <w:numId w:val="9"/>
              </w:numPr>
              <w:spacing w:after="160" w:line="320" w:lineRule="atLeast"/>
              <w:ind w:left="1080"/>
            </w:pPr>
            <w:r w:rsidRPr="00C701EC">
              <w:rPr>
                <w:b/>
              </w:rPr>
              <w:t>Test of homogeneity</w:t>
            </w:r>
            <w:r w:rsidRPr="00C701EC">
              <w:t xml:space="preserve">: Compares categorical variables from </w:t>
            </w:r>
            <w:r w:rsidRPr="00C701EC">
              <w:rPr>
                <w:i/>
              </w:rPr>
              <w:t>two or more different populations</w:t>
            </w:r>
            <w:r w:rsidRPr="00C701EC">
              <w:t xml:space="preserve"> to determine whether proportions are the same across different populations. </w:t>
            </w:r>
          </w:p>
          <w:p w:rsidR="00C701EC" w:rsidRPr="00C701EC" w:rsidRDefault="00C701EC" w:rsidP="00C701EC">
            <w:pPr>
              <w:spacing w:line="320" w:lineRule="atLeast"/>
            </w:pPr>
          </w:p>
        </w:tc>
      </w:tr>
      <w:tr w:rsidR="00B51F51" w:rsidRPr="00C701EC" w:rsidTr="00B51F51">
        <w:tblPrEx>
          <w:tblBorders>
            <w:bottom w:val="none" w:sz="0" w:space="0" w:color="auto"/>
          </w:tblBorders>
        </w:tblPrEx>
        <w:tc>
          <w:tcPr>
            <w:tcW w:w="6390" w:type="dxa"/>
          </w:tcPr>
          <w:p w:rsidR="00B51F51" w:rsidRDefault="00B51F51" w:rsidP="00B51F51">
            <w:pPr>
              <w:spacing w:line="320" w:lineRule="atLeast"/>
            </w:pPr>
            <w:r w:rsidRPr="00C701EC">
              <w:rPr>
                <w:b/>
              </w:rPr>
              <w:t xml:space="preserve">Open the TI-Nspire document </w:t>
            </w:r>
            <w:r w:rsidRPr="00C701EC">
              <w:rPr>
                <w:b/>
                <w:i/>
              </w:rPr>
              <w:t>Chi-</w:t>
            </w:r>
            <w:proofErr w:type="spellStart"/>
            <w:r w:rsidRPr="00C701EC">
              <w:rPr>
                <w:b/>
                <w:i/>
              </w:rPr>
              <w:t>Square_Tests.tns</w:t>
            </w:r>
            <w:proofErr w:type="spellEnd"/>
            <w:r w:rsidRPr="00C701EC">
              <w:rPr>
                <w:b/>
                <w:i/>
              </w:rPr>
              <w:t>.</w:t>
            </w:r>
          </w:p>
          <w:p w:rsidR="00B51F51" w:rsidRDefault="00B51F51" w:rsidP="00B51F51">
            <w:pPr>
              <w:spacing w:line="320" w:lineRule="atLeast"/>
            </w:pPr>
            <w:r w:rsidRPr="00C701EC">
              <w:t>In this activity, you will look at a problem situation that involves categorical data and will determine which is the appropriate chi-square test to use: the chi-squared goodness of fit or the chi-squared two-way test.</w:t>
            </w:r>
          </w:p>
        </w:tc>
        <w:tc>
          <w:tcPr>
            <w:tcW w:w="3138" w:type="dxa"/>
            <w:gridSpan w:val="3"/>
          </w:tcPr>
          <w:p w:rsidR="00B51F51" w:rsidRPr="00C701EC" w:rsidRDefault="00B51F51" w:rsidP="00B51F51">
            <w:pPr>
              <w:spacing w:line="320" w:lineRule="atLeast"/>
              <w:ind w:right="252"/>
            </w:pPr>
          </w:p>
          <w:p w:rsidR="00B51F51" w:rsidRDefault="00B51F51" w:rsidP="00B51F51">
            <w:pPr>
              <w:spacing w:line="320" w:lineRule="exact"/>
              <w:rPr>
                <w:noProof/>
              </w:rPr>
            </w:pPr>
          </w:p>
          <w:p w:rsidR="00B51F51" w:rsidRDefault="00B51F51" w:rsidP="00B51F51">
            <w:pPr>
              <w:spacing w:line="320" w:lineRule="exact"/>
            </w:pPr>
          </w:p>
          <w:p w:rsidR="00B51F51" w:rsidRDefault="00B51F51" w:rsidP="00B51F51">
            <w:pPr>
              <w:spacing w:line="320" w:lineRule="exact"/>
            </w:pPr>
          </w:p>
          <w:p w:rsidR="00B51F51" w:rsidRDefault="00B51F51" w:rsidP="00B51F51">
            <w:pPr>
              <w:spacing w:line="320" w:lineRule="exact"/>
            </w:pPr>
          </w:p>
          <w:p w:rsidR="00B51F51" w:rsidRDefault="00B51F51" w:rsidP="00B51F51">
            <w:pPr>
              <w:spacing w:line="320" w:lineRule="exact"/>
            </w:pPr>
          </w:p>
          <w:p w:rsidR="00B51F51" w:rsidRPr="00C701EC" w:rsidRDefault="00B51F51" w:rsidP="00B51F51">
            <w:pPr>
              <w:spacing w:line="320" w:lineRule="exact"/>
            </w:pPr>
            <w:r w:rsidRPr="00C60F0B">
              <w:rPr>
                <w:noProof/>
              </w:rPr>
              <w:drawing>
                <wp:inline distT="0" distB="0" distL="0" distR="0" wp14:anchorId="7EDE25DB" wp14:editId="2B5F36B3">
                  <wp:extent cx="1844040" cy="138684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4040" cy="1386840"/>
                          </a:xfrm>
                          <a:prstGeom prst="rect">
                            <a:avLst/>
                          </a:prstGeom>
                          <a:noFill/>
                          <a:ln>
                            <a:noFill/>
                          </a:ln>
                        </pic:spPr>
                      </pic:pic>
                    </a:graphicData>
                  </a:graphic>
                </wp:inline>
              </w:drawing>
            </w:r>
          </w:p>
        </w:tc>
      </w:tr>
      <w:tr w:rsidR="00C701EC" w:rsidRPr="00C701EC" w:rsidTr="00C62777">
        <w:tblPrEx>
          <w:tblBorders>
            <w:bottom w:val="none" w:sz="0" w:space="0" w:color="auto"/>
          </w:tblBorders>
        </w:tblPrEx>
        <w:trPr>
          <w:trHeight w:val="6048"/>
        </w:trPr>
        <w:tc>
          <w:tcPr>
            <w:tcW w:w="9528" w:type="dxa"/>
            <w:gridSpan w:val="4"/>
          </w:tcPr>
          <w:p w:rsidR="00523AEB" w:rsidRDefault="00C701EC" w:rsidP="00C701EC">
            <w:pPr>
              <w:tabs>
                <w:tab w:val="center" w:pos="6192"/>
              </w:tabs>
              <w:spacing w:line="320" w:lineRule="atLeast"/>
              <w:ind w:left="360" w:right="180" w:hanging="360"/>
              <w:contextualSpacing/>
            </w:pPr>
            <w:r w:rsidRPr="00C701EC">
              <w:lastRenderedPageBreak/>
              <w:t xml:space="preserve">1. </w:t>
            </w:r>
            <w:r w:rsidRPr="00C701EC">
              <w:tab/>
              <w:t xml:space="preserve">a. </w:t>
            </w:r>
            <w:r w:rsidR="00523AEB">
              <w:t xml:space="preserve">  </w:t>
            </w:r>
            <w:r w:rsidRPr="00C701EC">
              <w:t>Suppose that in a typical week the number of absences from a large high school was 805.</w:t>
            </w:r>
          </w:p>
          <w:p w:rsidR="00C701EC" w:rsidRDefault="00523AEB" w:rsidP="00C62777">
            <w:pPr>
              <w:tabs>
                <w:tab w:val="center" w:pos="6192"/>
              </w:tabs>
              <w:spacing w:after="120" w:line="320" w:lineRule="atLeast"/>
              <w:ind w:left="360" w:right="187" w:hanging="360"/>
              <w:contextualSpacing/>
            </w:pPr>
            <w:r>
              <w:t xml:space="preserve">            </w:t>
            </w:r>
            <w:r w:rsidR="00C701EC" w:rsidRPr="00C701EC">
              <w:t xml:space="preserve"> </w:t>
            </w:r>
            <w:r>
              <w:t>State a</w:t>
            </w:r>
            <w:r w:rsidR="00C701EC" w:rsidRPr="00C701EC">
              <w:t>bout</w:t>
            </w:r>
            <w:r>
              <w:t xml:space="preserve"> </w:t>
            </w:r>
            <w:r w:rsidR="00C701EC" w:rsidRPr="00C701EC">
              <w:t xml:space="preserve">how many </w:t>
            </w:r>
            <w:r>
              <w:t xml:space="preserve">you </w:t>
            </w:r>
            <w:r w:rsidR="00C701EC" w:rsidRPr="00C701EC">
              <w:t xml:space="preserve">would </w:t>
            </w:r>
            <w:r>
              <w:t>expect per day.</w:t>
            </w:r>
            <w:r w:rsidR="00C701EC" w:rsidRPr="00C701EC">
              <w:t xml:space="preserve"> Explain your reasoning.</w:t>
            </w:r>
          </w:p>
          <w:p w:rsidR="00C62777" w:rsidRDefault="00C62777" w:rsidP="00C701EC">
            <w:pPr>
              <w:spacing w:line="320" w:lineRule="exact"/>
              <w:ind w:left="360" w:right="504"/>
              <w:rPr>
                <w:b/>
                <w:u w:val="single"/>
              </w:rPr>
            </w:pPr>
          </w:p>
          <w:p w:rsidR="00C378F8" w:rsidRPr="00C701EC" w:rsidRDefault="00C378F8" w:rsidP="00C701EC">
            <w:pPr>
              <w:spacing w:line="320" w:lineRule="exact"/>
              <w:ind w:left="360" w:right="504"/>
            </w:pPr>
            <w:r>
              <w:rPr>
                <w:b/>
                <w:u w:val="single"/>
              </w:rPr>
              <w:t>Sample Answer:</w:t>
            </w:r>
            <w:r>
              <w:t xml:space="preserve">  Some students might suggest that about the same number might be absent each day, so 805 divided by 5; others might think more students would be absent on Monday and Friday than on other days of the week.</w:t>
            </w:r>
          </w:p>
          <w:p w:rsidR="00C701EC" w:rsidRPr="00C701EC" w:rsidRDefault="00C701EC" w:rsidP="00C701EC">
            <w:pPr>
              <w:spacing w:line="320" w:lineRule="exact"/>
              <w:ind w:left="360" w:right="504" w:hanging="360"/>
            </w:pPr>
          </w:p>
          <w:p w:rsidR="00C701EC" w:rsidRPr="00C701EC" w:rsidRDefault="00C701EC" w:rsidP="00C701EC">
            <w:pPr>
              <w:tabs>
                <w:tab w:val="left" w:pos="720"/>
                <w:tab w:val="left" w:pos="6192"/>
              </w:tabs>
              <w:spacing w:line="320" w:lineRule="atLeast"/>
              <w:ind w:left="720" w:right="180" w:hanging="360"/>
              <w:contextualSpacing/>
            </w:pPr>
            <w:r w:rsidRPr="00C701EC">
              <w:t>b.</w:t>
            </w:r>
            <w:r w:rsidRPr="00C701EC">
              <w:tab/>
              <w:t xml:space="preserve">The school wants to see whether student absences are the same on different days of a randomly selected week of school. </w:t>
            </w:r>
            <w:r w:rsidR="00523AEB">
              <w:t>State the</w:t>
            </w:r>
            <w:r w:rsidRPr="00C701EC">
              <w:t xml:space="preserve"> type of</w:t>
            </w:r>
            <w:r w:rsidR="00523AEB">
              <w:t xml:space="preserve"> hypothesis test that should be used.</w:t>
            </w:r>
            <w:r w:rsidRPr="00C701EC">
              <w:t xml:space="preserve"> Explain your answer. </w:t>
            </w:r>
          </w:p>
          <w:p w:rsidR="00C701EC" w:rsidRPr="00C701EC" w:rsidRDefault="00C378F8" w:rsidP="00C701EC">
            <w:pPr>
              <w:spacing w:line="320" w:lineRule="exact"/>
              <w:ind w:left="360" w:right="504" w:hanging="360"/>
            </w:pPr>
            <w:r>
              <w:t xml:space="preserve">            </w:t>
            </w:r>
          </w:p>
          <w:p w:rsidR="00C701EC" w:rsidRPr="00C701EC" w:rsidRDefault="00C701EC" w:rsidP="00C701EC">
            <w:pPr>
              <w:spacing w:line="320" w:lineRule="exact"/>
              <w:ind w:left="360" w:right="504" w:hanging="360"/>
            </w:pPr>
            <w:r w:rsidRPr="00C701EC">
              <w:rPr>
                <w:b/>
              </w:rPr>
              <w:t xml:space="preserve"> </w:t>
            </w:r>
            <w:r w:rsidR="00C378F8">
              <w:rPr>
                <w:b/>
              </w:rPr>
              <w:t xml:space="preserve">      </w:t>
            </w:r>
            <w:r w:rsidR="00C378F8">
              <w:rPr>
                <w:b/>
                <w:u w:val="single"/>
              </w:rPr>
              <w:t>Sample Answer:</w:t>
            </w:r>
            <w:r w:rsidR="00C378F8">
              <w:t xml:space="preserve">  This is a chi-square goodness of fit test because the data are categorical counts of absences on each day of the school week. We want to see if the sample absences fit a population pattern- is the number of students absent about the same each day?</w:t>
            </w:r>
          </w:p>
          <w:p w:rsidR="00C701EC" w:rsidRPr="00C701EC" w:rsidRDefault="00C701EC" w:rsidP="00C701EC">
            <w:pPr>
              <w:spacing w:line="320" w:lineRule="exact"/>
              <w:ind w:left="360" w:right="504" w:hanging="360"/>
            </w:pPr>
          </w:p>
          <w:p w:rsidR="00C701EC" w:rsidRPr="00C701EC" w:rsidRDefault="00C701EC" w:rsidP="00C701EC">
            <w:pPr>
              <w:tabs>
                <w:tab w:val="left" w:pos="720"/>
                <w:tab w:val="left" w:pos="6192"/>
              </w:tabs>
              <w:spacing w:line="320" w:lineRule="atLeast"/>
              <w:ind w:left="720" w:right="180" w:hanging="360"/>
              <w:contextualSpacing/>
            </w:pPr>
            <w:r w:rsidRPr="00C701EC">
              <w:t xml:space="preserve">c. </w:t>
            </w:r>
            <w:r w:rsidRPr="00C701EC">
              <w:tab/>
              <w:t>Write the null and alternative hypotheses for this test.</w:t>
            </w:r>
          </w:p>
          <w:p w:rsidR="00C701EC" w:rsidRDefault="00C701EC" w:rsidP="00C701EC">
            <w:pPr>
              <w:spacing w:line="320" w:lineRule="exact"/>
            </w:pPr>
          </w:p>
          <w:p w:rsidR="00C378F8" w:rsidRDefault="00C378F8" w:rsidP="00C701EC">
            <w:pPr>
              <w:spacing w:line="320" w:lineRule="exact"/>
            </w:pPr>
            <w:r>
              <w:t xml:space="preserve">       </w:t>
            </w:r>
            <w:r>
              <w:rPr>
                <w:b/>
                <w:u w:val="single"/>
              </w:rPr>
              <w:t>Sample Answer:</w:t>
            </w:r>
            <w:r>
              <w:t xml:space="preserve">  H</w:t>
            </w:r>
            <w:r>
              <w:rPr>
                <w:vertAlign w:val="subscript"/>
              </w:rPr>
              <w:t>o</w:t>
            </w:r>
            <w:r>
              <w:t xml:space="preserve">: the proportions of absences are the same for each day of the week </w:t>
            </w:r>
          </w:p>
          <w:p w:rsidR="00C378F8" w:rsidRPr="00C701EC" w:rsidRDefault="00C378F8" w:rsidP="00C701EC">
            <w:pPr>
              <w:spacing w:line="320" w:lineRule="exact"/>
            </w:pPr>
            <w:r>
              <w:t xml:space="preserve">       (</w:t>
            </w:r>
            <w:proofErr w:type="spellStart"/>
            <w:r>
              <w:t>p</w:t>
            </w:r>
            <w:r>
              <w:rPr>
                <w:vertAlign w:val="subscript"/>
              </w:rPr>
              <w:t>monday</w:t>
            </w:r>
            <w:proofErr w:type="spellEnd"/>
            <w:r>
              <w:t xml:space="preserve"> = </w:t>
            </w:r>
            <w:proofErr w:type="spellStart"/>
            <w:r>
              <w:t>p</w:t>
            </w:r>
            <w:r>
              <w:rPr>
                <w:vertAlign w:val="subscript"/>
              </w:rPr>
              <w:t>tuesday</w:t>
            </w:r>
            <w:proofErr w:type="spellEnd"/>
            <w:r>
              <w:t xml:space="preserve"> = </w:t>
            </w:r>
            <w:proofErr w:type="spellStart"/>
            <w:r>
              <w:t>p</w:t>
            </w:r>
            <w:r>
              <w:rPr>
                <w:vertAlign w:val="subscript"/>
              </w:rPr>
              <w:t>wednesday</w:t>
            </w:r>
            <w:proofErr w:type="spellEnd"/>
            <w:r>
              <w:t xml:space="preserve"> = </w:t>
            </w:r>
            <w:proofErr w:type="spellStart"/>
            <w:r>
              <w:t>p</w:t>
            </w:r>
            <w:r>
              <w:rPr>
                <w:vertAlign w:val="subscript"/>
              </w:rPr>
              <w:t>thursday</w:t>
            </w:r>
            <w:proofErr w:type="spellEnd"/>
            <w:r>
              <w:t xml:space="preserve"> = </w:t>
            </w:r>
            <w:proofErr w:type="spellStart"/>
            <w:r>
              <w:t>p</w:t>
            </w:r>
            <w:r>
              <w:rPr>
                <w:vertAlign w:val="subscript"/>
              </w:rPr>
              <w:t>friday</w:t>
            </w:r>
            <w:proofErr w:type="spellEnd"/>
            <w:r>
              <w:t xml:space="preserve"> = 0.2)</w:t>
            </w:r>
            <w:r w:rsidR="006B14B4">
              <w:t xml:space="preserve"> H</w:t>
            </w:r>
            <w:r w:rsidR="006B14B4">
              <w:rPr>
                <w:vertAlign w:val="subscript"/>
              </w:rPr>
              <w:t>a</w:t>
            </w:r>
            <w:r w:rsidR="006B14B4">
              <w:t>: at least one proportion is different</w:t>
            </w:r>
          </w:p>
          <w:p w:rsidR="00C701EC" w:rsidRPr="00C701EC" w:rsidRDefault="00C701EC" w:rsidP="00C701EC">
            <w:pPr>
              <w:spacing w:line="320" w:lineRule="exact"/>
            </w:pPr>
          </w:p>
        </w:tc>
      </w:tr>
      <w:tr w:rsidR="00C62777" w:rsidRPr="00C701EC" w:rsidTr="008F0EA7">
        <w:tblPrEx>
          <w:tblBorders>
            <w:bottom w:val="none" w:sz="0" w:space="0" w:color="auto"/>
          </w:tblBorders>
        </w:tblPrEx>
        <w:trPr>
          <w:gridAfter w:val="2"/>
          <w:wAfter w:w="3120" w:type="dxa"/>
        </w:trPr>
        <w:tc>
          <w:tcPr>
            <w:tcW w:w="6408" w:type="dxa"/>
            <w:gridSpan w:val="2"/>
          </w:tcPr>
          <w:p w:rsidR="00C62777" w:rsidRPr="00C62777" w:rsidRDefault="00C62777" w:rsidP="00C701EC">
            <w:pPr>
              <w:spacing w:line="320" w:lineRule="atLeast"/>
              <w:ind w:right="504"/>
            </w:pPr>
            <w:r w:rsidRPr="00C701EC">
              <w:rPr>
                <w:b/>
              </w:rPr>
              <w:t>Move to page 1.2.</w:t>
            </w:r>
          </w:p>
        </w:tc>
      </w:tr>
      <w:tr w:rsidR="00C62777" w:rsidRPr="00C701EC" w:rsidTr="00C62777">
        <w:tblPrEx>
          <w:tblBorders>
            <w:bottom w:val="none" w:sz="0" w:space="0" w:color="auto"/>
          </w:tblBorders>
        </w:tblPrEx>
        <w:tc>
          <w:tcPr>
            <w:tcW w:w="6480" w:type="dxa"/>
            <w:gridSpan w:val="3"/>
          </w:tcPr>
          <w:p w:rsidR="00C62777" w:rsidRDefault="00C62777" w:rsidP="00C701EC">
            <w:pPr>
              <w:tabs>
                <w:tab w:val="center" w:pos="6192"/>
              </w:tabs>
              <w:spacing w:line="320" w:lineRule="atLeast"/>
              <w:ind w:left="360" w:right="180" w:hanging="360"/>
              <w:contextualSpacing/>
            </w:pPr>
            <w:r w:rsidRPr="00C701EC">
              <w:t xml:space="preserve">2. </w:t>
            </w:r>
            <w:r w:rsidRPr="00C701EC">
              <w:tab/>
              <w:t>The left side of Page 1.2 shows the average number of observed absences per day of the week in the column A. Column B is the expected number of absences if the null hypothesis were true.</w:t>
            </w:r>
          </w:p>
          <w:p w:rsidR="00C62777" w:rsidRPr="00C701EC" w:rsidRDefault="00C62777" w:rsidP="00C701EC">
            <w:pPr>
              <w:tabs>
                <w:tab w:val="center" w:pos="6192"/>
              </w:tabs>
              <w:spacing w:line="320" w:lineRule="atLeast"/>
              <w:ind w:left="360" w:right="180" w:hanging="360"/>
              <w:contextualSpacing/>
            </w:pPr>
          </w:p>
          <w:p w:rsidR="00C62777" w:rsidRDefault="00C62777" w:rsidP="00C701EC">
            <w:pPr>
              <w:tabs>
                <w:tab w:val="left" w:pos="720"/>
                <w:tab w:val="left" w:pos="6192"/>
              </w:tabs>
              <w:spacing w:line="320" w:lineRule="atLeast"/>
              <w:ind w:left="720" w:right="180" w:hanging="360"/>
              <w:contextualSpacing/>
            </w:pPr>
            <w:r w:rsidRPr="00C701EC">
              <w:t xml:space="preserve">a. </w:t>
            </w:r>
            <w:r>
              <w:t xml:space="preserve">Explain how </w:t>
            </w:r>
            <w:r w:rsidRPr="00C701EC">
              <w:t>the observed number of absences compare</w:t>
            </w:r>
            <w:r>
              <w:t>s</w:t>
            </w:r>
            <w:r w:rsidRPr="00C701EC">
              <w:t xml:space="preserve"> to</w:t>
            </w:r>
            <w:r>
              <w:t xml:space="preserve"> your conjecture in question 1a.</w:t>
            </w:r>
          </w:p>
          <w:p w:rsidR="00C62777" w:rsidRDefault="00C62777" w:rsidP="00C62777">
            <w:pPr>
              <w:tabs>
                <w:tab w:val="left" w:pos="720"/>
                <w:tab w:val="left" w:pos="6192"/>
              </w:tabs>
              <w:spacing w:line="320" w:lineRule="atLeast"/>
              <w:ind w:right="180"/>
              <w:contextualSpacing/>
            </w:pPr>
          </w:p>
          <w:p w:rsidR="00C62777" w:rsidRPr="006B14B4" w:rsidRDefault="00C62777" w:rsidP="00C701EC">
            <w:pPr>
              <w:tabs>
                <w:tab w:val="left" w:pos="720"/>
                <w:tab w:val="left" w:pos="6192"/>
              </w:tabs>
              <w:spacing w:line="320" w:lineRule="atLeast"/>
              <w:ind w:left="720" w:right="180" w:hanging="360"/>
              <w:contextualSpacing/>
            </w:pPr>
            <w:r>
              <w:rPr>
                <w:b/>
                <w:u w:val="single"/>
              </w:rPr>
              <w:t>Sample Answer:</w:t>
            </w:r>
            <w:r>
              <w:t xml:space="preserve">  Most absences do seem to be on Friday, and then Monday. The fewest absences were on Wednesday. </w:t>
            </w:r>
          </w:p>
          <w:p w:rsidR="00C62777" w:rsidRPr="00C701EC" w:rsidRDefault="00C62777" w:rsidP="00C701EC">
            <w:pPr>
              <w:tabs>
                <w:tab w:val="left" w:pos="720"/>
                <w:tab w:val="left" w:pos="6192"/>
              </w:tabs>
              <w:spacing w:line="320" w:lineRule="atLeast"/>
              <w:ind w:left="720" w:right="180" w:hanging="360"/>
              <w:contextualSpacing/>
            </w:pPr>
          </w:p>
          <w:p w:rsidR="00C62777" w:rsidRPr="00C701EC" w:rsidRDefault="00C62777" w:rsidP="00C701EC">
            <w:pPr>
              <w:tabs>
                <w:tab w:val="left" w:pos="720"/>
                <w:tab w:val="left" w:pos="6192"/>
              </w:tabs>
              <w:spacing w:line="320" w:lineRule="atLeast"/>
              <w:ind w:left="720" w:right="180" w:hanging="360"/>
              <w:contextualSpacing/>
            </w:pPr>
            <w:r w:rsidRPr="00C701EC">
              <w:t xml:space="preserve">b. </w:t>
            </w:r>
            <w:r w:rsidRPr="00C701EC">
              <w:tab/>
            </w:r>
            <w:r>
              <w:t>Describe h</w:t>
            </w:r>
            <w:r w:rsidRPr="00C701EC">
              <w:t xml:space="preserve">ow the expected number of absences </w:t>
            </w:r>
            <w:r>
              <w:t xml:space="preserve">are </w:t>
            </w:r>
            <w:r w:rsidRPr="00C701EC">
              <w:t xml:space="preserve">calculated, and </w:t>
            </w:r>
            <w:r>
              <w:t xml:space="preserve">state </w:t>
            </w:r>
            <w:r w:rsidRPr="00C701EC">
              <w:t>what</w:t>
            </w:r>
            <w:r>
              <w:t xml:space="preserve"> they represent.</w:t>
            </w:r>
            <w:r w:rsidRPr="00C701EC">
              <w:t xml:space="preserve"> Fill in the table with the values you found.</w:t>
            </w:r>
          </w:p>
          <w:p w:rsidR="00C62777" w:rsidRDefault="00C62777" w:rsidP="00C701EC">
            <w:pPr>
              <w:tabs>
                <w:tab w:val="left" w:pos="720"/>
                <w:tab w:val="left" w:pos="6192"/>
              </w:tabs>
              <w:spacing w:line="320" w:lineRule="atLeast"/>
              <w:ind w:left="720" w:right="180" w:hanging="360"/>
              <w:contextualSpacing/>
            </w:pPr>
          </w:p>
          <w:p w:rsidR="00C62777" w:rsidRPr="00C701EC" w:rsidRDefault="00C62777" w:rsidP="00C62777">
            <w:pPr>
              <w:tabs>
                <w:tab w:val="left" w:pos="720"/>
                <w:tab w:val="left" w:pos="6192"/>
              </w:tabs>
              <w:spacing w:line="320" w:lineRule="atLeast"/>
              <w:ind w:left="720" w:right="180" w:hanging="360"/>
              <w:contextualSpacing/>
            </w:pPr>
            <w:r>
              <w:rPr>
                <w:b/>
                <w:u w:val="single"/>
              </w:rPr>
              <w:t>Sample Answers:</w:t>
            </w:r>
            <w:r>
              <w:t xml:space="preserve">  The expected counts were found by taking the total of the observed absences (805) and dividing that by </w:t>
            </w:r>
            <w:r>
              <w:lastRenderedPageBreak/>
              <w:t>the typical number of days in a school week (5). The resulting answer (161) represents the number of absences that would be expected each day if the absences were the same for every day.</w:t>
            </w:r>
          </w:p>
          <w:p w:rsidR="00C62777" w:rsidRPr="00C701EC" w:rsidRDefault="00C62777" w:rsidP="00C701EC">
            <w:r w:rsidRPr="00C701E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2096"/>
              <w:gridCol w:w="2352"/>
            </w:tblGrid>
            <w:tr w:rsidR="00C62777" w:rsidRPr="00C701EC" w:rsidTr="008F0EA7">
              <w:trPr>
                <w:jc w:val="center"/>
              </w:trPr>
              <w:tc>
                <w:tcPr>
                  <w:tcW w:w="2019" w:type="dxa"/>
                  <w:shd w:val="clear" w:color="auto" w:fill="D9D9D9"/>
                  <w:vAlign w:val="center"/>
                </w:tcPr>
                <w:p w:rsidR="00C62777" w:rsidRPr="00C701EC" w:rsidRDefault="00C62777" w:rsidP="00C701EC">
                  <w:pPr>
                    <w:jc w:val="center"/>
                    <w:rPr>
                      <w:b/>
                    </w:rPr>
                  </w:pPr>
                  <w:r w:rsidRPr="00C701EC">
                    <w:rPr>
                      <w:b/>
                    </w:rPr>
                    <w:t>Day of</w:t>
                  </w:r>
                </w:p>
                <w:p w:rsidR="00C62777" w:rsidRPr="00C701EC" w:rsidRDefault="00C62777" w:rsidP="00C701EC">
                  <w:pPr>
                    <w:jc w:val="center"/>
                    <w:rPr>
                      <w:b/>
                    </w:rPr>
                  </w:pPr>
                  <w:r w:rsidRPr="00C701EC">
                    <w:rPr>
                      <w:b/>
                    </w:rPr>
                    <w:t>week</w:t>
                  </w:r>
                </w:p>
              </w:tc>
              <w:tc>
                <w:tcPr>
                  <w:tcW w:w="2096" w:type="dxa"/>
                  <w:shd w:val="clear" w:color="auto" w:fill="D9D9D9"/>
                  <w:vAlign w:val="center"/>
                </w:tcPr>
                <w:p w:rsidR="00C62777" w:rsidRPr="00C701EC" w:rsidRDefault="00C62777" w:rsidP="00C701EC">
                  <w:pPr>
                    <w:jc w:val="center"/>
                    <w:rPr>
                      <w:b/>
                    </w:rPr>
                  </w:pPr>
                  <w:r w:rsidRPr="00C701EC">
                    <w:rPr>
                      <w:b/>
                    </w:rPr>
                    <w:t>Observed</w:t>
                  </w:r>
                </w:p>
                <w:p w:rsidR="00C62777" w:rsidRPr="00C701EC" w:rsidRDefault="00C62777" w:rsidP="00C701EC">
                  <w:pPr>
                    <w:jc w:val="center"/>
                    <w:rPr>
                      <w:b/>
                    </w:rPr>
                  </w:pPr>
                  <w:r w:rsidRPr="00C701EC">
                    <w:rPr>
                      <w:b/>
                    </w:rPr>
                    <w:t>absences</w:t>
                  </w:r>
                </w:p>
              </w:tc>
              <w:tc>
                <w:tcPr>
                  <w:tcW w:w="2352" w:type="dxa"/>
                  <w:shd w:val="clear" w:color="auto" w:fill="D9D9D9"/>
                  <w:vAlign w:val="center"/>
                </w:tcPr>
                <w:p w:rsidR="00C62777" w:rsidRPr="00C701EC" w:rsidRDefault="00C62777" w:rsidP="00C701EC">
                  <w:pPr>
                    <w:jc w:val="center"/>
                    <w:rPr>
                      <w:b/>
                    </w:rPr>
                  </w:pPr>
                  <w:r w:rsidRPr="00C701EC">
                    <w:rPr>
                      <w:b/>
                    </w:rPr>
                    <w:t>Expected</w:t>
                  </w:r>
                </w:p>
                <w:p w:rsidR="00C62777" w:rsidRPr="00C701EC" w:rsidRDefault="00C62777" w:rsidP="00C701EC">
                  <w:pPr>
                    <w:jc w:val="center"/>
                    <w:rPr>
                      <w:b/>
                    </w:rPr>
                  </w:pPr>
                  <w:r w:rsidRPr="00C701EC">
                    <w:rPr>
                      <w:b/>
                    </w:rPr>
                    <w:t>absences</w:t>
                  </w:r>
                </w:p>
              </w:tc>
            </w:tr>
            <w:tr w:rsidR="00C62777" w:rsidRPr="00C701EC" w:rsidTr="008F0EA7">
              <w:trPr>
                <w:jc w:val="center"/>
              </w:trPr>
              <w:tc>
                <w:tcPr>
                  <w:tcW w:w="2019" w:type="dxa"/>
                  <w:shd w:val="clear" w:color="auto" w:fill="auto"/>
                  <w:vAlign w:val="center"/>
                </w:tcPr>
                <w:p w:rsidR="00C62777" w:rsidRPr="00C701EC" w:rsidRDefault="00C62777" w:rsidP="00C701EC">
                  <w:pPr>
                    <w:spacing w:line="280" w:lineRule="atLeast"/>
                    <w:jc w:val="center"/>
                  </w:pPr>
                  <w:r w:rsidRPr="00C701EC">
                    <w:t>Monday</w:t>
                  </w:r>
                </w:p>
              </w:tc>
              <w:tc>
                <w:tcPr>
                  <w:tcW w:w="2096" w:type="dxa"/>
                  <w:shd w:val="clear" w:color="auto" w:fill="auto"/>
                  <w:vAlign w:val="center"/>
                </w:tcPr>
                <w:p w:rsidR="00C62777" w:rsidRPr="00C701EC" w:rsidRDefault="00C62777" w:rsidP="00C701EC">
                  <w:pPr>
                    <w:spacing w:line="280" w:lineRule="atLeast"/>
                    <w:jc w:val="center"/>
                  </w:pPr>
                  <w:r w:rsidRPr="00C701EC">
                    <w:t>173</w:t>
                  </w:r>
                </w:p>
              </w:tc>
              <w:tc>
                <w:tcPr>
                  <w:tcW w:w="2352" w:type="dxa"/>
                  <w:shd w:val="clear" w:color="auto" w:fill="auto"/>
                  <w:vAlign w:val="center"/>
                </w:tcPr>
                <w:p w:rsidR="00C62777" w:rsidRPr="00C701EC" w:rsidRDefault="00C62777" w:rsidP="00C701EC">
                  <w:pPr>
                    <w:jc w:val="center"/>
                    <w:rPr>
                      <w:b/>
                    </w:rPr>
                  </w:pPr>
                  <w:r>
                    <w:rPr>
                      <w:b/>
                    </w:rPr>
                    <w:t>161</w:t>
                  </w:r>
                </w:p>
              </w:tc>
            </w:tr>
            <w:tr w:rsidR="00C62777" w:rsidRPr="00C701EC" w:rsidTr="008F0EA7">
              <w:trPr>
                <w:jc w:val="center"/>
              </w:trPr>
              <w:tc>
                <w:tcPr>
                  <w:tcW w:w="2019" w:type="dxa"/>
                  <w:shd w:val="clear" w:color="auto" w:fill="auto"/>
                  <w:vAlign w:val="center"/>
                </w:tcPr>
                <w:p w:rsidR="00C62777" w:rsidRPr="00C701EC" w:rsidRDefault="00C62777" w:rsidP="00C701EC">
                  <w:pPr>
                    <w:spacing w:line="280" w:lineRule="atLeast"/>
                    <w:jc w:val="center"/>
                  </w:pPr>
                  <w:r w:rsidRPr="00C701EC">
                    <w:t>Tuesday</w:t>
                  </w:r>
                </w:p>
              </w:tc>
              <w:tc>
                <w:tcPr>
                  <w:tcW w:w="2096" w:type="dxa"/>
                  <w:shd w:val="clear" w:color="auto" w:fill="auto"/>
                  <w:vAlign w:val="center"/>
                </w:tcPr>
                <w:p w:rsidR="00C62777" w:rsidRPr="00C701EC" w:rsidRDefault="00C62777" w:rsidP="00C701EC">
                  <w:pPr>
                    <w:spacing w:line="280" w:lineRule="atLeast"/>
                    <w:jc w:val="center"/>
                  </w:pPr>
                  <w:r w:rsidRPr="00C701EC">
                    <w:t>157</w:t>
                  </w:r>
                </w:p>
              </w:tc>
              <w:tc>
                <w:tcPr>
                  <w:tcW w:w="2352" w:type="dxa"/>
                  <w:shd w:val="clear" w:color="auto" w:fill="auto"/>
                  <w:vAlign w:val="center"/>
                </w:tcPr>
                <w:p w:rsidR="00C62777" w:rsidRPr="00C701EC" w:rsidRDefault="00C62777" w:rsidP="00C701EC">
                  <w:pPr>
                    <w:jc w:val="center"/>
                    <w:rPr>
                      <w:b/>
                    </w:rPr>
                  </w:pPr>
                  <w:r>
                    <w:rPr>
                      <w:b/>
                    </w:rPr>
                    <w:t>161</w:t>
                  </w:r>
                </w:p>
              </w:tc>
            </w:tr>
            <w:tr w:rsidR="00C62777" w:rsidRPr="00C701EC" w:rsidTr="008F0EA7">
              <w:trPr>
                <w:jc w:val="center"/>
              </w:trPr>
              <w:tc>
                <w:tcPr>
                  <w:tcW w:w="2019" w:type="dxa"/>
                  <w:shd w:val="clear" w:color="auto" w:fill="auto"/>
                  <w:vAlign w:val="center"/>
                </w:tcPr>
                <w:p w:rsidR="00C62777" w:rsidRPr="00C701EC" w:rsidRDefault="00C62777" w:rsidP="00C701EC">
                  <w:pPr>
                    <w:spacing w:line="280" w:lineRule="atLeast"/>
                    <w:jc w:val="center"/>
                  </w:pPr>
                  <w:r w:rsidRPr="00C701EC">
                    <w:t>Wednesday</w:t>
                  </w:r>
                </w:p>
              </w:tc>
              <w:tc>
                <w:tcPr>
                  <w:tcW w:w="2096" w:type="dxa"/>
                  <w:shd w:val="clear" w:color="auto" w:fill="auto"/>
                  <w:vAlign w:val="center"/>
                </w:tcPr>
                <w:p w:rsidR="00C62777" w:rsidRPr="00C701EC" w:rsidRDefault="00C62777" w:rsidP="00C701EC">
                  <w:pPr>
                    <w:spacing w:line="280" w:lineRule="atLeast"/>
                    <w:jc w:val="center"/>
                  </w:pPr>
                  <w:r w:rsidRPr="00C701EC">
                    <w:t>138</w:t>
                  </w:r>
                </w:p>
              </w:tc>
              <w:tc>
                <w:tcPr>
                  <w:tcW w:w="2352" w:type="dxa"/>
                  <w:shd w:val="clear" w:color="auto" w:fill="auto"/>
                  <w:vAlign w:val="center"/>
                </w:tcPr>
                <w:p w:rsidR="00C62777" w:rsidRPr="00C701EC" w:rsidRDefault="00C62777" w:rsidP="00C701EC">
                  <w:pPr>
                    <w:jc w:val="center"/>
                    <w:rPr>
                      <w:b/>
                    </w:rPr>
                  </w:pPr>
                  <w:r>
                    <w:rPr>
                      <w:b/>
                    </w:rPr>
                    <w:t>161</w:t>
                  </w:r>
                </w:p>
              </w:tc>
            </w:tr>
            <w:tr w:rsidR="00C62777" w:rsidRPr="00C701EC" w:rsidTr="008F0EA7">
              <w:trPr>
                <w:jc w:val="center"/>
              </w:trPr>
              <w:tc>
                <w:tcPr>
                  <w:tcW w:w="2019" w:type="dxa"/>
                  <w:shd w:val="clear" w:color="auto" w:fill="auto"/>
                  <w:vAlign w:val="center"/>
                </w:tcPr>
                <w:p w:rsidR="00C62777" w:rsidRPr="00C701EC" w:rsidRDefault="00C62777" w:rsidP="00C701EC">
                  <w:pPr>
                    <w:spacing w:line="280" w:lineRule="atLeast"/>
                    <w:jc w:val="center"/>
                  </w:pPr>
                  <w:r w:rsidRPr="00C701EC">
                    <w:t>Thursday</w:t>
                  </w:r>
                </w:p>
              </w:tc>
              <w:tc>
                <w:tcPr>
                  <w:tcW w:w="2096" w:type="dxa"/>
                  <w:shd w:val="clear" w:color="auto" w:fill="auto"/>
                  <w:vAlign w:val="center"/>
                </w:tcPr>
                <w:p w:rsidR="00C62777" w:rsidRPr="00C701EC" w:rsidRDefault="00C62777" w:rsidP="00C701EC">
                  <w:pPr>
                    <w:spacing w:line="280" w:lineRule="atLeast"/>
                    <w:jc w:val="center"/>
                  </w:pPr>
                  <w:r w:rsidRPr="00C701EC">
                    <w:t>149</w:t>
                  </w:r>
                </w:p>
              </w:tc>
              <w:tc>
                <w:tcPr>
                  <w:tcW w:w="2352" w:type="dxa"/>
                  <w:shd w:val="clear" w:color="auto" w:fill="auto"/>
                  <w:vAlign w:val="center"/>
                </w:tcPr>
                <w:p w:rsidR="00C62777" w:rsidRPr="00C701EC" w:rsidRDefault="00C62777" w:rsidP="00C701EC">
                  <w:pPr>
                    <w:jc w:val="center"/>
                    <w:rPr>
                      <w:b/>
                    </w:rPr>
                  </w:pPr>
                  <w:r>
                    <w:rPr>
                      <w:b/>
                    </w:rPr>
                    <w:t>161</w:t>
                  </w:r>
                </w:p>
              </w:tc>
            </w:tr>
            <w:tr w:rsidR="00C62777" w:rsidRPr="00C701EC" w:rsidTr="008F0EA7">
              <w:trPr>
                <w:jc w:val="center"/>
              </w:trPr>
              <w:tc>
                <w:tcPr>
                  <w:tcW w:w="2019" w:type="dxa"/>
                  <w:shd w:val="clear" w:color="auto" w:fill="auto"/>
                  <w:vAlign w:val="center"/>
                </w:tcPr>
                <w:p w:rsidR="00C62777" w:rsidRPr="00C701EC" w:rsidRDefault="00C62777" w:rsidP="00C701EC">
                  <w:pPr>
                    <w:spacing w:line="280" w:lineRule="atLeast"/>
                    <w:jc w:val="center"/>
                  </w:pPr>
                  <w:r w:rsidRPr="00C701EC">
                    <w:t>Friday</w:t>
                  </w:r>
                </w:p>
              </w:tc>
              <w:tc>
                <w:tcPr>
                  <w:tcW w:w="2096" w:type="dxa"/>
                  <w:shd w:val="clear" w:color="auto" w:fill="auto"/>
                  <w:vAlign w:val="center"/>
                </w:tcPr>
                <w:p w:rsidR="00C62777" w:rsidRPr="00C701EC" w:rsidRDefault="00C62777" w:rsidP="00C701EC">
                  <w:pPr>
                    <w:spacing w:line="280" w:lineRule="atLeast"/>
                    <w:jc w:val="center"/>
                  </w:pPr>
                  <w:r w:rsidRPr="00C701EC">
                    <w:t>188</w:t>
                  </w:r>
                </w:p>
              </w:tc>
              <w:tc>
                <w:tcPr>
                  <w:tcW w:w="2352" w:type="dxa"/>
                  <w:shd w:val="clear" w:color="auto" w:fill="auto"/>
                  <w:vAlign w:val="center"/>
                </w:tcPr>
                <w:p w:rsidR="00C62777" w:rsidRPr="00C701EC" w:rsidRDefault="00C62777" w:rsidP="00C701EC">
                  <w:pPr>
                    <w:jc w:val="center"/>
                    <w:rPr>
                      <w:b/>
                    </w:rPr>
                  </w:pPr>
                  <w:r>
                    <w:rPr>
                      <w:b/>
                    </w:rPr>
                    <w:t>161</w:t>
                  </w:r>
                </w:p>
              </w:tc>
            </w:tr>
            <w:tr w:rsidR="00C62777" w:rsidRPr="00C701EC" w:rsidTr="008F0EA7">
              <w:trPr>
                <w:jc w:val="center"/>
              </w:trPr>
              <w:tc>
                <w:tcPr>
                  <w:tcW w:w="2019" w:type="dxa"/>
                  <w:shd w:val="clear" w:color="auto" w:fill="auto"/>
                  <w:vAlign w:val="center"/>
                </w:tcPr>
                <w:p w:rsidR="00C62777" w:rsidRPr="00C701EC" w:rsidRDefault="00C62777" w:rsidP="004544BD">
                  <w:pPr>
                    <w:spacing w:line="280" w:lineRule="atLeast"/>
                    <w:jc w:val="right"/>
                  </w:pPr>
                  <w:r>
                    <w:t>Total:</w:t>
                  </w:r>
                </w:p>
              </w:tc>
              <w:tc>
                <w:tcPr>
                  <w:tcW w:w="2096" w:type="dxa"/>
                  <w:shd w:val="clear" w:color="auto" w:fill="auto"/>
                  <w:vAlign w:val="center"/>
                </w:tcPr>
                <w:p w:rsidR="00C62777" w:rsidRPr="00C701EC" w:rsidRDefault="00C62777" w:rsidP="00C701EC">
                  <w:pPr>
                    <w:spacing w:line="280" w:lineRule="atLeast"/>
                    <w:jc w:val="center"/>
                  </w:pPr>
                  <w:r>
                    <w:t>805</w:t>
                  </w:r>
                </w:p>
              </w:tc>
              <w:tc>
                <w:tcPr>
                  <w:tcW w:w="2352" w:type="dxa"/>
                  <w:shd w:val="clear" w:color="auto" w:fill="auto"/>
                  <w:vAlign w:val="center"/>
                </w:tcPr>
                <w:p w:rsidR="00C62777" w:rsidRPr="004544BD" w:rsidRDefault="00C62777" w:rsidP="00C701EC">
                  <w:pPr>
                    <w:jc w:val="center"/>
                  </w:pPr>
                  <w:r>
                    <w:t>805</w:t>
                  </w:r>
                </w:p>
              </w:tc>
            </w:tr>
          </w:tbl>
          <w:p w:rsidR="00C62777" w:rsidRPr="00C701EC" w:rsidRDefault="00C62777" w:rsidP="004544BD">
            <w:r w:rsidRPr="00C701EC">
              <w:tab/>
            </w:r>
            <w:r w:rsidRPr="00C701EC">
              <w:tab/>
            </w:r>
            <w:r w:rsidRPr="00C701EC">
              <w:tab/>
            </w:r>
            <w:r w:rsidRPr="00C701EC">
              <w:tab/>
            </w:r>
            <w:r>
              <w:t xml:space="preserve">                    </w:t>
            </w:r>
          </w:p>
          <w:p w:rsidR="00C62777" w:rsidRPr="00C701EC" w:rsidRDefault="00C62777" w:rsidP="00C701EC">
            <w:pPr>
              <w:tabs>
                <w:tab w:val="left" w:pos="720"/>
                <w:tab w:val="left" w:pos="6192"/>
              </w:tabs>
              <w:spacing w:line="320" w:lineRule="atLeast"/>
              <w:ind w:left="720" w:right="180" w:hanging="360"/>
              <w:contextualSpacing/>
            </w:pPr>
            <w:r w:rsidRPr="00C701EC">
              <w:t xml:space="preserve">c.  </w:t>
            </w:r>
            <w:r w:rsidRPr="00C701EC">
              <w:tab/>
            </w:r>
            <w:r>
              <w:t>State the conditions for this test.</w:t>
            </w:r>
            <w:r w:rsidRPr="00C701EC">
              <w:t xml:space="preserve"> </w:t>
            </w:r>
            <w:r>
              <w:t>State if</w:t>
            </w:r>
            <w:r w:rsidRPr="00C701EC">
              <w:t xml:space="preserve"> the conditions </w:t>
            </w:r>
            <w:r>
              <w:t>are met.</w:t>
            </w:r>
          </w:p>
          <w:p w:rsidR="00C62777" w:rsidRDefault="00C62777" w:rsidP="00C701EC">
            <w:pPr>
              <w:tabs>
                <w:tab w:val="left" w:pos="720"/>
                <w:tab w:val="left" w:pos="6192"/>
              </w:tabs>
              <w:spacing w:line="320" w:lineRule="atLeast"/>
              <w:ind w:left="720" w:right="180" w:hanging="360"/>
              <w:contextualSpacing/>
            </w:pPr>
          </w:p>
          <w:p w:rsidR="00C62777" w:rsidRPr="00C701EC" w:rsidRDefault="00C62777" w:rsidP="00C701EC">
            <w:pPr>
              <w:tabs>
                <w:tab w:val="left" w:pos="720"/>
                <w:tab w:val="left" w:pos="6192"/>
              </w:tabs>
              <w:spacing w:line="320" w:lineRule="atLeast"/>
              <w:ind w:left="720" w:right="180" w:hanging="360"/>
              <w:contextualSpacing/>
            </w:pPr>
            <w:r>
              <w:rPr>
                <w:b/>
                <w:u w:val="single"/>
              </w:rPr>
              <w:t>Sample Answer:</w:t>
            </w:r>
            <w:r>
              <w:t xml:space="preserve">  The conditions for a </w:t>
            </w:r>
            <m:oMath>
              <m:sSup>
                <m:sSupPr>
                  <m:ctrlPr>
                    <w:rPr>
                      <w:rFonts w:ascii="Cambria Math" w:hAnsi="Cambria Math"/>
                      <w:b/>
                      <w:i/>
                      <w:color w:val="000000"/>
                    </w:rPr>
                  </m:ctrlPr>
                </m:sSupPr>
                <m:e>
                  <m:r>
                    <m:rPr>
                      <m:sty m:val="bi"/>
                    </m:rPr>
                    <w:rPr>
                      <w:rFonts w:ascii="Cambria Math" w:hAnsi="Cambria Math"/>
                      <w:b/>
                      <w:i/>
                    </w:rPr>
                    <w:sym w:font="Symbol" w:char="F063"/>
                  </m:r>
                </m:e>
                <m:sup>
                  <m:r>
                    <m:rPr>
                      <m:sty m:val="bi"/>
                    </m:rPr>
                    <w:rPr>
                      <w:rFonts w:ascii="Cambria Math" w:hAnsi="Cambria Math"/>
                    </w:rPr>
                    <m:t>2</m:t>
                  </m:r>
                </m:sup>
              </m:sSup>
            </m:oMath>
            <w:r>
              <w:rPr>
                <w:b/>
                <w:color w:val="000000"/>
              </w:rPr>
              <w:t xml:space="preserve"> </w:t>
            </w:r>
            <w:r>
              <w:rPr>
                <w:color w:val="000000"/>
              </w:rPr>
              <w:t xml:space="preserve">Goodness-of-Fit Test are that the sampling was random, less than 20% of the expected values are less than 5, and all of the expected values are greater than 1. </w:t>
            </w:r>
            <w:proofErr w:type="gramStart"/>
            <w:r>
              <w:rPr>
                <w:color w:val="000000"/>
              </w:rPr>
              <w:t>Yes</w:t>
            </w:r>
            <w:proofErr w:type="gramEnd"/>
            <w:r>
              <w:rPr>
                <w:color w:val="000000"/>
              </w:rPr>
              <w:t xml:space="preserve"> the conditions are met.</w:t>
            </w:r>
          </w:p>
          <w:p w:rsidR="00C62777" w:rsidRPr="00C701EC" w:rsidRDefault="00C62777" w:rsidP="00736C3A">
            <w:pPr>
              <w:tabs>
                <w:tab w:val="left" w:pos="720"/>
                <w:tab w:val="left" w:pos="6192"/>
              </w:tabs>
              <w:spacing w:line="320" w:lineRule="atLeast"/>
              <w:ind w:right="180"/>
              <w:contextualSpacing/>
            </w:pPr>
          </w:p>
          <w:p w:rsidR="00C62777" w:rsidRDefault="00C62777" w:rsidP="00C701EC">
            <w:pPr>
              <w:tabs>
                <w:tab w:val="left" w:pos="720"/>
                <w:tab w:val="left" w:pos="6192"/>
              </w:tabs>
              <w:spacing w:line="320" w:lineRule="atLeast"/>
              <w:ind w:left="720" w:right="180" w:hanging="360"/>
              <w:contextualSpacing/>
              <w:rPr>
                <w:rFonts w:cs="ArialMT"/>
              </w:rPr>
            </w:pPr>
            <w:r w:rsidRPr="00C701EC">
              <w:t xml:space="preserve">d. </w:t>
            </w:r>
            <w:r w:rsidRPr="00C701EC">
              <w:tab/>
              <w:t xml:space="preserve">The chi-square statistic is dependent on the degrees of freedom. The number of degrees of freedom for a </w:t>
            </w:r>
            <w:r w:rsidRPr="00C701EC">
              <w:rPr>
                <w:rFonts w:ascii="Symbol" w:hAnsi="Symbol"/>
                <w:b/>
              </w:rPr>
              <w:sym w:font="Symbol" w:char="F063"/>
            </w:r>
            <w:r w:rsidRPr="00C701EC">
              <w:rPr>
                <w:b/>
                <w:vertAlign w:val="superscript"/>
              </w:rPr>
              <w:t>2</w:t>
            </w:r>
            <w:r w:rsidRPr="00C701EC">
              <w:t xml:space="preserve"> Goodness of Fit test is found using the number of</w:t>
            </w:r>
            <w:r w:rsidRPr="00C701EC">
              <w:rPr>
                <w:rFonts w:cs="ArialMT"/>
              </w:rPr>
              <w:t xml:space="preserve"> categories minus one. </w:t>
            </w:r>
            <w:r>
              <w:rPr>
                <w:rFonts w:cs="ArialMT"/>
              </w:rPr>
              <w:t>State the</w:t>
            </w:r>
            <w:r w:rsidRPr="00C701EC">
              <w:rPr>
                <w:rFonts w:cs="ArialMT"/>
              </w:rPr>
              <w:t xml:space="preserve"> degrees of freedom </w:t>
            </w:r>
            <w:r>
              <w:rPr>
                <w:rFonts w:cs="ArialMT"/>
              </w:rPr>
              <w:t xml:space="preserve">that </w:t>
            </w:r>
            <w:r w:rsidRPr="00C701EC">
              <w:rPr>
                <w:rFonts w:cs="ArialMT"/>
              </w:rPr>
              <w:t>s</w:t>
            </w:r>
            <w:r>
              <w:rPr>
                <w:rFonts w:cs="ArialMT"/>
              </w:rPr>
              <w:t>hould be used in this situation.</w:t>
            </w:r>
          </w:p>
          <w:p w:rsidR="00C62777" w:rsidRDefault="00C62777" w:rsidP="00C701EC">
            <w:pPr>
              <w:tabs>
                <w:tab w:val="left" w:pos="720"/>
                <w:tab w:val="left" w:pos="6192"/>
              </w:tabs>
              <w:spacing w:line="320" w:lineRule="atLeast"/>
              <w:ind w:left="720" w:right="180" w:hanging="360"/>
              <w:contextualSpacing/>
              <w:rPr>
                <w:rFonts w:cs="ArialMT"/>
              </w:rPr>
            </w:pPr>
          </w:p>
          <w:p w:rsidR="00C62777" w:rsidRPr="00C701EC" w:rsidRDefault="00C62777" w:rsidP="00C701EC">
            <w:pPr>
              <w:tabs>
                <w:tab w:val="left" w:pos="720"/>
                <w:tab w:val="left" w:pos="6192"/>
              </w:tabs>
              <w:spacing w:line="320" w:lineRule="atLeast"/>
              <w:ind w:left="720" w:right="180" w:hanging="360"/>
              <w:contextualSpacing/>
              <w:rPr>
                <w:rFonts w:cs="ArialMT"/>
              </w:rPr>
            </w:pPr>
            <w:r>
              <w:rPr>
                <w:rFonts w:cs="ArialMT"/>
                <w:b/>
                <w:u w:val="single"/>
              </w:rPr>
              <w:t>Sample Answer:</w:t>
            </w:r>
            <w:r>
              <w:rPr>
                <w:rFonts w:cs="ArialMT"/>
              </w:rPr>
              <w:t xml:space="preserve">  There are five categories – each day of the school week. So, 5 – 1 = 4 degrees of freedom.</w:t>
            </w:r>
          </w:p>
          <w:p w:rsidR="00C62777" w:rsidRPr="00C701EC" w:rsidRDefault="00C62777" w:rsidP="00C701EC">
            <w:pPr>
              <w:spacing w:line="320" w:lineRule="atLeast"/>
              <w:ind w:right="180"/>
            </w:pPr>
          </w:p>
        </w:tc>
        <w:tc>
          <w:tcPr>
            <w:tcW w:w="3048" w:type="dxa"/>
          </w:tcPr>
          <w:p w:rsidR="00C62777" w:rsidRPr="00C701EC" w:rsidRDefault="00C62777" w:rsidP="00C701EC">
            <w:pPr>
              <w:spacing w:line="320" w:lineRule="atLeast"/>
              <w:ind w:right="180"/>
            </w:pPr>
            <w:r w:rsidRPr="006B14B4">
              <w:rPr>
                <w:noProof/>
              </w:rPr>
              <w:lastRenderedPageBreak/>
              <w:drawing>
                <wp:inline distT="0" distB="0" distL="0" distR="0" wp14:anchorId="1617A610" wp14:editId="244A711B">
                  <wp:extent cx="1824099" cy="1371600"/>
                  <wp:effectExtent l="0" t="0" r="508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24099" cy="1371600"/>
                          </a:xfrm>
                          <a:prstGeom prst="rect">
                            <a:avLst/>
                          </a:prstGeom>
                        </pic:spPr>
                      </pic:pic>
                    </a:graphicData>
                  </a:graphic>
                </wp:inline>
              </w:drawing>
            </w:r>
          </w:p>
        </w:tc>
      </w:tr>
      <w:tr w:rsidR="00C62777" w:rsidRPr="00C701EC" w:rsidTr="008F0EA7">
        <w:tblPrEx>
          <w:tblBorders>
            <w:bottom w:val="none" w:sz="0" w:space="0" w:color="auto"/>
          </w:tblBorders>
        </w:tblPrEx>
        <w:tc>
          <w:tcPr>
            <w:tcW w:w="9528" w:type="dxa"/>
            <w:gridSpan w:val="4"/>
          </w:tcPr>
          <w:p w:rsidR="00C62777" w:rsidRPr="00C701EC" w:rsidRDefault="00C62777" w:rsidP="00C701EC">
            <w:pPr>
              <w:tabs>
                <w:tab w:val="center" w:pos="6192"/>
              </w:tabs>
              <w:spacing w:line="320" w:lineRule="atLeast"/>
              <w:ind w:left="360" w:right="180" w:hanging="360"/>
              <w:contextualSpacing/>
            </w:pPr>
          </w:p>
        </w:tc>
      </w:tr>
      <w:tr w:rsidR="00C701EC" w:rsidRPr="00C701EC" w:rsidTr="008F0EA7">
        <w:tblPrEx>
          <w:tblBorders>
            <w:bottom w:val="none" w:sz="0" w:space="0" w:color="auto"/>
          </w:tblBorders>
        </w:tblPrEx>
        <w:tc>
          <w:tcPr>
            <w:tcW w:w="9528" w:type="dxa"/>
            <w:gridSpan w:val="4"/>
          </w:tcPr>
          <w:p w:rsidR="00C701EC" w:rsidRDefault="00C701EC" w:rsidP="00C701EC">
            <w:pPr>
              <w:tabs>
                <w:tab w:val="center" w:pos="6192"/>
              </w:tabs>
              <w:spacing w:line="320" w:lineRule="atLeast"/>
              <w:ind w:left="360" w:right="180" w:hanging="360"/>
              <w:contextualSpacing/>
            </w:pPr>
            <w:r w:rsidRPr="00C701EC">
              <w:t>3.</w:t>
            </w:r>
            <w:r w:rsidRPr="00C701EC">
              <w:tab/>
              <w:t xml:space="preserve">The chi-square test statistic and the associated </w:t>
            </w:r>
            <w:r w:rsidRPr="00C701EC">
              <w:rPr>
                <w:i/>
              </w:rPr>
              <w:t>p</w:t>
            </w:r>
            <w:r w:rsidRPr="00C701EC">
              <w:t>-value appear on the right side of the page with the graph of the chi-square distribution</w:t>
            </w:r>
            <w:r w:rsidR="00C62777">
              <w:t>.</w:t>
            </w:r>
          </w:p>
          <w:p w:rsidR="002F62D4" w:rsidRDefault="002F62D4" w:rsidP="00C701EC">
            <w:pPr>
              <w:tabs>
                <w:tab w:val="center" w:pos="6192"/>
              </w:tabs>
              <w:spacing w:line="320" w:lineRule="atLeast"/>
              <w:ind w:left="360" w:right="180" w:hanging="360"/>
              <w:contextualSpacing/>
            </w:pPr>
          </w:p>
          <w:tbl>
            <w:tblPr>
              <w:tblStyle w:val="TableGrid"/>
              <w:tblW w:w="0" w:type="auto"/>
              <w:tblInd w:w="13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12" w:color="auto" w:fill="auto"/>
              <w:tblLayout w:type="fixed"/>
              <w:tblLook w:val="04A0" w:firstRow="1" w:lastRow="0" w:firstColumn="1" w:lastColumn="0" w:noHBand="0" w:noVBand="1"/>
            </w:tblPr>
            <w:tblGrid>
              <w:gridCol w:w="6517"/>
            </w:tblGrid>
            <w:tr w:rsidR="002F62D4" w:rsidTr="002F62D4">
              <w:trPr>
                <w:trHeight w:val="337"/>
              </w:trPr>
              <w:tc>
                <w:tcPr>
                  <w:tcW w:w="6517" w:type="dxa"/>
                  <w:shd w:val="pct12" w:color="auto" w:fill="auto"/>
                </w:tcPr>
                <w:p w:rsidR="002F62D4" w:rsidRPr="002F62D4" w:rsidRDefault="002F62D4" w:rsidP="00201FA6">
                  <w:pPr>
                    <w:tabs>
                      <w:tab w:val="center" w:pos="6192"/>
                    </w:tabs>
                    <w:spacing w:line="300" w:lineRule="exact"/>
                    <w:ind w:right="187"/>
                    <w:contextualSpacing/>
                  </w:pPr>
                  <w:r>
                    <w:rPr>
                      <w:b/>
                    </w:rPr>
                    <w:t>Tech Tip:</w:t>
                  </w:r>
                  <w:r>
                    <w:t xml:space="preserve">  The test statistic and p-value are also available on the left side of the screen if the students scroll over to columns C and D.</w:t>
                  </w:r>
                </w:p>
              </w:tc>
            </w:tr>
          </w:tbl>
          <w:p w:rsidR="002F62D4" w:rsidRDefault="002F62D4" w:rsidP="00C701EC">
            <w:pPr>
              <w:tabs>
                <w:tab w:val="center" w:pos="6192"/>
              </w:tabs>
              <w:spacing w:line="320" w:lineRule="atLeast"/>
              <w:ind w:left="360" w:right="180" w:hanging="360"/>
              <w:contextualSpacing/>
            </w:pPr>
          </w:p>
          <w:tbl>
            <w:tblPr>
              <w:tblStyle w:val="TableGrid"/>
              <w:tblW w:w="0" w:type="auto"/>
              <w:tblInd w:w="139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12" w:color="auto" w:fill="auto"/>
              <w:tblLayout w:type="fixed"/>
              <w:tblLook w:val="04A0" w:firstRow="1" w:lastRow="0" w:firstColumn="1" w:lastColumn="0" w:noHBand="0" w:noVBand="1"/>
            </w:tblPr>
            <w:tblGrid>
              <w:gridCol w:w="6516"/>
            </w:tblGrid>
            <w:tr w:rsidR="002F62D4" w:rsidTr="002F62D4">
              <w:trPr>
                <w:trHeight w:val="290"/>
              </w:trPr>
              <w:tc>
                <w:tcPr>
                  <w:tcW w:w="6516" w:type="dxa"/>
                  <w:shd w:val="pct12" w:color="auto" w:fill="auto"/>
                </w:tcPr>
                <w:p w:rsidR="002F62D4" w:rsidRPr="002F62D4" w:rsidRDefault="002F62D4" w:rsidP="00201FA6">
                  <w:pPr>
                    <w:tabs>
                      <w:tab w:val="center" w:pos="6192"/>
                    </w:tabs>
                    <w:spacing w:line="300" w:lineRule="exact"/>
                    <w:ind w:right="187"/>
                    <w:contextualSpacing/>
                  </w:pPr>
                  <w:r>
                    <w:rPr>
                      <w:b/>
                    </w:rPr>
                    <w:lastRenderedPageBreak/>
                    <w:t>Tech Tip:</w:t>
                  </w:r>
                  <w:r>
                    <w:t xml:space="preserve">  If students chose to display the graph on the same page with the data and Chi-square test results, they can later separate the page into two distinct pages using </w:t>
                  </w:r>
                  <w:r>
                    <w:rPr>
                      <w:b/>
                    </w:rPr>
                    <w:t>Doc &gt; Page Layout &gt; Ungroup</w:t>
                  </w:r>
                  <w:r>
                    <w:t>.</w:t>
                  </w:r>
                </w:p>
              </w:tc>
            </w:tr>
          </w:tbl>
          <w:p w:rsidR="00EA37EF" w:rsidRPr="00C701EC" w:rsidRDefault="00EA37EF" w:rsidP="00C62777">
            <w:pPr>
              <w:tabs>
                <w:tab w:val="center" w:pos="6192"/>
              </w:tabs>
              <w:spacing w:line="320" w:lineRule="atLeast"/>
              <w:ind w:right="180"/>
              <w:contextualSpacing/>
            </w:pPr>
          </w:p>
          <w:p w:rsidR="00C701EC" w:rsidRPr="00C701EC" w:rsidRDefault="00C701EC" w:rsidP="00C701EC">
            <w:pPr>
              <w:tabs>
                <w:tab w:val="left" w:pos="720"/>
                <w:tab w:val="left" w:pos="6192"/>
              </w:tabs>
              <w:spacing w:line="320" w:lineRule="atLeast"/>
              <w:ind w:left="720" w:right="180" w:hanging="360"/>
              <w:contextualSpacing/>
            </w:pPr>
            <w:r w:rsidRPr="00C701EC">
              <w:t xml:space="preserve">a. </w:t>
            </w:r>
            <w:r w:rsidRPr="00C701EC">
              <w:tab/>
              <w:t xml:space="preserve">Describe the graph. </w:t>
            </w:r>
          </w:p>
          <w:p w:rsidR="00C701EC" w:rsidRPr="00C701EC" w:rsidRDefault="00C701EC" w:rsidP="00C701EC">
            <w:pPr>
              <w:spacing w:line="320" w:lineRule="exact"/>
              <w:ind w:left="360" w:right="504"/>
            </w:pPr>
          </w:p>
          <w:p w:rsidR="00C701EC" w:rsidRPr="00C701EC" w:rsidRDefault="005461A2" w:rsidP="00C701EC">
            <w:pPr>
              <w:spacing w:line="320" w:lineRule="exact"/>
              <w:ind w:left="360" w:right="504"/>
              <w:rPr>
                <w:b/>
              </w:rPr>
            </w:pPr>
            <w:r>
              <w:rPr>
                <w:b/>
                <w:u w:val="single"/>
              </w:rPr>
              <w:t>Sample Answer:</w:t>
            </w:r>
            <w:r>
              <w:t xml:space="preserve">  The curve is skewed to the right with the area above the </w:t>
            </w:r>
            <m:oMath>
              <m:sSup>
                <m:sSupPr>
                  <m:ctrlPr>
                    <w:rPr>
                      <w:rFonts w:ascii="Cambria Math" w:hAnsi="Cambria Math"/>
                      <w:b/>
                      <w:i/>
                      <w:color w:val="000000"/>
                    </w:rPr>
                  </m:ctrlPr>
                </m:sSupPr>
                <m:e>
                  <m:r>
                    <m:rPr>
                      <m:sty m:val="bi"/>
                    </m:rPr>
                    <w:rPr>
                      <w:rFonts w:ascii="Cambria Math" w:hAnsi="Cambria Math"/>
                      <w:b/>
                      <w:i/>
                    </w:rPr>
                    <w:sym w:font="Symbol" w:char="F063"/>
                  </m:r>
                </m:e>
                <m:sup>
                  <m:r>
                    <m:rPr>
                      <m:sty m:val="bi"/>
                    </m:rPr>
                    <w:rPr>
                      <w:rFonts w:ascii="Cambria Math" w:hAnsi="Cambria Math"/>
                    </w:rPr>
                    <m:t>2</m:t>
                  </m:r>
                </m:sup>
              </m:sSup>
            </m:oMath>
            <w:r>
              <w:rPr>
                <w:color w:val="000000"/>
              </w:rPr>
              <w:t xml:space="preserve"> value of about 9.7 shaded.</w:t>
            </w:r>
            <w:r w:rsidR="00C701EC" w:rsidRPr="00C701EC">
              <w:rPr>
                <w:b/>
              </w:rPr>
              <w:t xml:space="preserve"> </w:t>
            </w:r>
          </w:p>
          <w:p w:rsidR="005461A2" w:rsidRPr="00C701EC" w:rsidRDefault="005461A2" w:rsidP="00C62777">
            <w:pPr>
              <w:spacing w:line="320" w:lineRule="exact"/>
              <w:ind w:right="504"/>
            </w:pPr>
          </w:p>
          <w:p w:rsidR="00C701EC" w:rsidRPr="00C701EC" w:rsidRDefault="00C701EC" w:rsidP="00C701EC">
            <w:pPr>
              <w:tabs>
                <w:tab w:val="left" w:pos="720"/>
                <w:tab w:val="left" w:pos="6192"/>
              </w:tabs>
              <w:spacing w:line="320" w:lineRule="atLeast"/>
              <w:ind w:left="720" w:right="180" w:hanging="360"/>
              <w:contextualSpacing/>
            </w:pPr>
            <w:r w:rsidRPr="00C701EC">
              <w:t xml:space="preserve">b. </w:t>
            </w:r>
            <w:r w:rsidRPr="00C701EC">
              <w:tab/>
            </w:r>
            <w:r w:rsidR="004D18BB">
              <w:t>Describe why the</w:t>
            </w:r>
            <w:r w:rsidRPr="00C701EC">
              <w:t xml:space="preserve"> chi-squared </w:t>
            </w:r>
            <w:r w:rsidR="004D18BB">
              <w:t xml:space="preserve">is </w:t>
            </w:r>
            <w:r w:rsidRPr="00C701EC">
              <w:t xml:space="preserve">always a positive </w:t>
            </w:r>
            <w:r w:rsidR="004D18BB">
              <w:t>value.</w:t>
            </w:r>
          </w:p>
          <w:p w:rsidR="00C701EC" w:rsidRPr="00C701EC" w:rsidRDefault="00C701EC" w:rsidP="00C701EC">
            <w:pPr>
              <w:spacing w:line="320" w:lineRule="exact"/>
              <w:ind w:left="360" w:right="504"/>
              <w:rPr>
                <w:b/>
              </w:rPr>
            </w:pPr>
            <w:r w:rsidRPr="00C701EC">
              <w:rPr>
                <w:b/>
              </w:rPr>
              <w:t xml:space="preserve"> </w:t>
            </w:r>
          </w:p>
          <w:p w:rsidR="00C701EC" w:rsidRPr="00C701EC" w:rsidRDefault="005461A2" w:rsidP="00EA37EF">
            <w:pPr>
              <w:spacing w:line="360" w:lineRule="auto"/>
              <w:ind w:left="360" w:right="504"/>
            </w:pPr>
            <w:r>
              <w:rPr>
                <w:b/>
                <w:u w:val="single"/>
              </w:rPr>
              <w:t>Sample Answer:</w:t>
            </w:r>
            <w:r>
              <w:t xml:space="preserve">  The chi-squared statistic is found by summing the</w:t>
            </w:r>
            <w:r w:rsidR="00EA37EF">
              <w:t xml:space="preserve">  </w:t>
            </w:r>
            <w:r>
              <w:t xml:space="preserve"> </w:t>
            </w:r>
            <m:oMath>
              <m:f>
                <m:fPr>
                  <m:ctrlPr>
                    <w:rPr>
                      <w:rFonts w:ascii="Cambria Math" w:hAnsi="Cambria Math"/>
                      <w:i/>
                      <w:sz w:val="22"/>
                      <w:szCs w:val="22"/>
                    </w:rPr>
                  </m:ctrlPr>
                </m:fPr>
                <m:num>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observed-expected</m:t>
                          </m:r>
                        </m:e>
                      </m:d>
                    </m:e>
                    <m:sup>
                      <m:r>
                        <w:rPr>
                          <w:rFonts w:ascii="Cambria Math" w:hAnsi="Cambria Math"/>
                          <w:sz w:val="22"/>
                          <w:szCs w:val="22"/>
                        </w:rPr>
                        <m:t>2</m:t>
                      </m:r>
                    </m:sup>
                  </m:sSup>
                </m:num>
                <m:den>
                  <m:r>
                    <w:rPr>
                      <w:rFonts w:ascii="Cambria Math" w:hAnsi="Cambria Math"/>
                      <w:sz w:val="22"/>
                      <w:szCs w:val="22"/>
                    </w:rPr>
                    <m:t>expected</m:t>
                  </m:r>
                </m:den>
              </m:f>
            </m:oMath>
            <w:r w:rsidR="00ED4A7D">
              <w:rPr>
                <w:sz w:val="22"/>
                <w:szCs w:val="22"/>
              </w:rPr>
              <w:t xml:space="preserve"> </w:t>
            </w:r>
            <w:r w:rsidR="00ED4A7D">
              <w:t xml:space="preserve">values. Because the differences (observed – expected) are squared, the answer will always </w:t>
            </w:r>
            <w:proofErr w:type="spellStart"/>
            <w:r w:rsidR="00ED4A7D">
              <w:t>by</w:t>
            </w:r>
            <w:proofErr w:type="spellEnd"/>
            <w:r w:rsidR="00ED4A7D">
              <w:t xml:space="preserve"> positive.</w:t>
            </w:r>
          </w:p>
          <w:p w:rsidR="00C701EC" w:rsidRPr="00C701EC" w:rsidRDefault="00C701EC" w:rsidP="00C701EC">
            <w:pPr>
              <w:spacing w:line="320" w:lineRule="exact"/>
              <w:ind w:left="360" w:right="504"/>
            </w:pPr>
          </w:p>
          <w:p w:rsidR="00C701EC" w:rsidRPr="00C701EC" w:rsidRDefault="00C701EC" w:rsidP="00C701EC">
            <w:pPr>
              <w:tabs>
                <w:tab w:val="left" w:pos="720"/>
                <w:tab w:val="left" w:pos="6192"/>
              </w:tabs>
              <w:spacing w:line="320" w:lineRule="atLeast"/>
              <w:ind w:left="720" w:right="180" w:hanging="360"/>
              <w:contextualSpacing/>
            </w:pPr>
            <w:r w:rsidRPr="00C701EC">
              <w:t xml:space="preserve">c. </w:t>
            </w:r>
            <w:r w:rsidRPr="00C701EC">
              <w:tab/>
            </w:r>
            <w:r w:rsidR="004D18BB">
              <w:t xml:space="preserve">State </w:t>
            </w:r>
            <w:r w:rsidRPr="00C701EC">
              <w:t xml:space="preserve">the area of </w:t>
            </w:r>
            <w:r w:rsidR="004D18BB">
              <w:t>the shaded region.</w:t>
            </w:r>
            <w:r w:rsidRPr="00C701EC">
              <w:t xml:space="preserve"> Explain your answer in the context of the problem.</w:t>
            </w:r>
          </w:p>
          <w:p w:rsidR="00C701EC" w:rsidRPr="00C701EC" w:rsidRDefault="00C701EC" w:rsidP="00C701EC">
            <w:pPr>
              <w:spacing w:line="320" w:lineRule="exact"/>
              <w:ind w:left="360" w:right="504"/>
              <w:rPr>
                <w:b/>
              </w:rPr>
            </w:pPr>
            <w:r w:rsidRPr="00C701EC">
              <w:rPr>
                <w:b/>
              </w:rPr>
              <w:t xml:space="preserve"> </w:t>
            </w:r>
          </w:p>
          <w:p w:rsidR="00C701EC" w:rsidRPr="00C701EC" w:rsidRDefault="00ED4A7D" w:rsidP="00C701EC">
            <w:pPr>
              <w:spacing w:line="320" w:lineRule="exact"/>
              <w:ind w:left="360" w:right="504"/>
            </w:pPr>
            <w:r>
              <w:rPr>
                <w:b/>
                <w:u w:val="single"/>
              </w:rPr>
              <w:t>Sample Answer:</w:t>
            </w:r>
            <w:r>
              <w:t xml:space="preserve">  The shaded region has an area of about 0.046. If represents the p-value – the probability of getting a chi-squared test statistic this extreme or greater if the absences are the same each day.</w:t>
            </w:r>
          </w:p>
          <w:p w:rsidR="00C701EC" w:rsidRPr="00C701EC" w:rsidRDefault="00C701EC" w:rsidP="00C701EC">
            <w:pPr>
              <w:spacing w:line="320" w:lineRule="exact"/>
              <w:ind w:left="360" w:right="504"/>
            </w:pPr>
          </w:p>
          <w:p w:rsidR="00C701EC" w:rsidRDefault="00C701EC" w:rsidP="00C701EC">
            <w:pPr>
              <w:tabs>
                <w:tab w:val="left" w:pos="720"/>
                <w:tab w:val="left" w:pos="6192"/>
              </w:tabs>
              <w:spacing w:line="320" w:lineRule="atLeast"/>
              <w:ind w:left="720" w:right="180" w:hanging="360"/>
              <w:contextualSpacing/>
            </w:pPr>
            <w:r w:rsidRPr="00C701EC">
              <w:t xml:space="preserve">d. </w:t>
            </w:r>
            <w:r w:rsidRPr="00C701EC">
              <w:tab/>
              <w:t>Make a decision to reject or fail to reject your null hypothesis using an alpha value of 0.01. Write your conclusion in context.</w:t>
            </w:r>
          </w:p>
          <w:p w:rsidR="001B1026" w:rsidRDefault="001B1026" w:rsidP="00C701EC">
            <w:pPr>
              <w:tabs>
                <w:tab w:val="left" w:pos="720"/>
                <w:tab w:val="left" w:pos="6192"/>
              </w:tabs>
              <w:spacing w:line="320" w:lineRule="atLeast"/>
              <w:ind w:left="720" w:right="180" w:hanging="360"/>
              <w:contextualSpacing/>
            </w:pPr>
            <w:r>
              <w:t xml:space="preserve"> </w:t>
            </w:r>
          </w:p>
          <w:p w:rsidR="00C701EC" w:rsidRDefault="001B1026" w:rsidP="001B1026">
            <w:pPr>
              <w:tabs>
                <w:tab w:val="left" w:pos="720"/>
                <w:tab w:val="left" w:pos="6192"/>
              </w:tabs>
              <w:spacing w:line="320" w:lineRule="atLeast"/>
              <w:ind w:left="720" w:right="180" w:hanging="360"/>
              <w:contextualSpacing/>
            </w:pPr>
            <w:r>
              <w:rPr>
                <w:b/>
                <w:u w:val="single"/>
              </w:rPr>
              <w:t>Sample Answer:</w:t>
            </w:r>
            <w:r>
              <w:t xml:space="preserve">  Fail to reject the null hypothesis because the p-value of 0.0457 is not less than the alpha value of 0.01. Based on the average weekly data, the evidence at the 0.01 level is not sufficient to suggest that student absences are different on different days of the week.</w:t>
            </w:r>
          </w:p>
          <w:p w:rsidR="001B1026" w:rsidRDefault="001B1026" w:rsidP="001B1026">
            <w:pPr>
              <w:tabs>
                <w:tab w:val="left" w:pos="720"/>
                <w:tab w:val="left" w:pos="6192"/>
              </w:tabs>
              <w:spacing w:line="320" w:lineRule="atLeast"/>
              <w:ind w:left="720" w:right="180" w:hanging="360"/>
              <w:contextualSpacing/>
            </w:pPr>
          </w:p>
          <w:tbl>
            <w:tblPr>
              <w:tblStyle w:val="TableGrid"/>
              <w:tblpPr w:leftFromText="180" w:rightFromText="180" w:vertAnchor="text" w:horzAnchor="margin" w:tblpXSpec="center" w:tblpY="27"/>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12" w:color="auto" w:fill="auto"/>
              <w:tblLayout w:type="fixed"/>
              <w:tblLook w:val="04A0" w:firstRow="1" w:lastRow="0" w:firstColumn="1" w:lastColumn="0" w:noHBand="0" w:noVBand="1"/>
            </w:tblPr>
            <w:tblGrid>
              <w:gridCol w:w="6525"/>
            </w:tblGrid>
            <w:tr w:rsidR="001B1026" w:rsidTr="001B1026">
              <w:trPr>
                <w:trHeight w:val="330"/>
              </w:trPr>
              <w:tc>
                <w:tcPr>
                  <w:tcW w:w="6525" w:type="dxa"/>
                  <w:shd w:val="pct12" w:color="auto" w:fill="auto"/>
                </w:tcPr>
                <w:p w:rsidR="001B1026" w:rsidRPr="001B1026" w:rsidRDefault="001B1026" w:rsidP="00201FA6">
                  <w:pPr>
                    <w:tabs>
                      <w:tab w:val="left" w:pos="720"/>
                      <w:tab w:val="left" w:pos="6192"/>
                    </w:tabs>
                    <w:spacing w:line="300" w:lineRule="exact"/>
                    <w:ind w:right="187"/>
                    <w:contextualSpacing/>
                  </w:pPr>
                  <w:r>
                    <w:rPr>
                      <w:b/>
                    </w:rPr>
                    <w:t>Teacher Tip:</w:t>
                  </w:r>
                  <w:r>
                    <w:t xml:space="preserve">  Point out to the students that at the .05 level, the null hypothesis would be rejected.</w:t>
                  </w:r>
                </w:p>
              </w:tc>
            </w:tr>
          </w:tbl>
          <w:p w:rsidR="001B1026" w:rsidRDefault="001B1026" w:rsidP="001B1026">
            <w:pPr>
              <w:tabs>
                <w:tab w:val="left" w:pos="720"/>
                <w:tab w:val="left" w:pos="6192"/>
              </w:tabs>
              <w:spacing w:line="320" w:lineRule="atLeast"/>
              <w:ind w:right="180"/>
              <w:contextualSpacing/>
              <w:rPr>
                <w:b/>
                <w:u w:val="single"/>
              </w:rPr>
            </w:pPr>
          </w:p>
          <w:p w:rsidR="001B1026" w:rsidRPr="00C701EC" w:rsidRDefault="001B1026" w:rsidP="001B1026">
            <w:pPr>
              <w:tabs>
                <w:tab w:val="left" w:pos="720"/>
                <w:tab w:val="left" w:pos="6192"/>
              </w:tabs>
              <w:spacing w:line="320" w:lineRule="atLeast"/>
              <w:ind w:right="180"/>
              <w:contextualSpacing/>
            </w:pPr>
          </w:p>
        </w:tc>
      </w:tr>
    </w:tbl>
    <w:p w:rsidR="00C701EC" w:rsidRDefault="00C701EC" w:rsidP="00C701EC">
      <w:pPr>
        <w:rPr>
          <w:rFonts w:ascii="Times New Roman" w:hAnsi="Times New Roman" w:cs="Times New Roman"/>
          <w:sz w:val="24"/>
          <w:szCs w:val="24"/>
        </w:rPr>
      </w:pPr>
    </w:p>
    <w:p w:rsidR="00367BA2" w:rsidRDefault="00367BA2" w:rsidP="00C701EC">
      <w:pPr>
        <w:rPr>
          <w:rFonts w:ascii="Times New Roman" w:hAnsi="Times New Roman" w:cs="Times New Roman"/>
          <w:sz w:val="24"/>
          <w:szCs w:val="24"/>
        </w:rPr>
      </w:pPr>
    </w:p>
    <w:p w:rsidR="00367BA2" w:rsidRDefault="00367BA2" w:rsidP="00C701EC">
      <w:pPr>
        <w:rPr>
          <w:rFonts w:ascii="Times New Roman" w:hAnsi="Times New Roman" w:cs="Times New Roman"/>
          <w:sz w:val="24"/>
          <w:szCs w:val="24"/>
        </w:rPr>
      </w:pPr>
    </w:p>
    <w:p w:rsidR="00367BA2" w:rsidRDefault="00367BA2" w:rsidP="00C701EC">
      <w:pPr>
        <w:rPr>
          <w:rFonts w:ascii="Times New Roman" w:hAnsi="Times New Roman" w:cs="Times New Roman"/>
          <w:sz w:val="24"/>
          <w:szCs w:val="24"/>
        </w:rPr>
      </w:pPr>
    </w:p>
    <w:p w:rsidR="00367BA2" w:rsidRDefault="00367BA2" w:rsidP="00C701EC">
      <w:pPr>
        <w:rPr>
          <w:rFonts w:ascii="Times New Roman" w:hAnsi="Times New Roman" w:cs="Times New Roman"/>
          <w:sz w:val="24"/>
          <w:szCs w:val="24"/>
        </w:rPr>
      </w:pPr>
    </w:p>
    <w:p w:rsidR="00367BA2" w:rsidRDefault="00367BA2" w:rsidP="00C701EC">
      <w:pPr>
        <w:rPr>
          <w:rFonts w:ascii="Times New Roman" w:hAnsi="Times New Roman" w:cs="Times New Roman"/>
          <w:sz w:val="24"/>
          <w:szCs w:val="24"/>
        </w:rPr>
      </w:pPr>
    </w:p>
    <w:p w:rsidR="00367BA2" w:rsidRDefault="00367BA2" w:rsidP="00C701EC">
      <w:pPr>
        <w:rPr>
          <w:rFonts w:ascii="Times New Roman" w:hAnsi="Times New Roman" w:cs="Times New Roman"/>
          <w:sz w:val="24"/>
          <w:szCs w:val="24"/>
        </w:rPr>
      </w:pPr>
    </w:p>
    <w:p w:rsidR="00367BA2" w:rsidRDefault="00367BA2" w:rsidP="00C701EC">
      <w:pPr>
        <w:rPr>
          <w:rFonts w:ascii="Times New Roman" w:hAnsi="Times New Roman" w:cs="Times New Roman"/>
          <w:sz w:val="24"/>
          <w:szCs w:val="24"/>
        </w:rPr>
      </w:pPr>
    </w:p>
    <w:p w:rsidR="00367BA2" w:rsidRPr="00C701EC" w:rsidRDefault="00367BA2" w:rsidP="00C701EC">
      <w:pPr>
        <w:rPr>
          <w:rFonts w:ascii="Times New Roman" w:hAnsi="Times New Roman" w:cs="Times New Roman"/>
          <w:sz w:val="24"/>
          <w:szCs w:val="24"/>
        </w:rPr>
      </w:pPr>
      <w:bookmarkStart w:id="0" w:name="_GoBack"/>
      <w:bookmarkEnd w:id="0"/>
    </w:p>
    <w:tbl>
      <w:tblPr>
        <w:tblW w:w="9528" w:type="dxa"/>
        <w:tblLayout w:type="fixed"/>
        <w:tblLook w:val="01E0" w:firstRow="1" w:lastRow="1" w:firstColumn="1" w:lastColumn="1" w:noHBand="0" w:noVBand="0"/>
      </w:tblPr>
      <w:tblGrid>
        <w:gridCol w:w="6390"/>
        <w:gridCol w:w="90"/>
        <w:gridCol w:w="3048"/>
      </w:tblGrid>
      <w:tr w:rsidR="00C701EC" w:rsidRPr="00C701EC" w:rsidTr="008F0EA7">
        <w:tc>
          <w:tcPr>
            <w:tcW w:w="9528" w:type="dxa"/>
            <w:gridSpan w:val="3"/>
          </w:tcPr>
          <w:p w:rsidR="00C701EC" w:rsidRPr="00C701EC" w:rsidRDefault="00C701EC" w:rsidP="00C701EC">
            <w:pPr>
              <w:spacing w:line="320" w:lineRule="atLeast"/>
              <w:ind w:right="180"/>
            </w:pPr>
            <w:r w:rsidRPr="00C701EC">
              <w:rPr>
                <w:b/>
              </w:rPr>
              <w:lastRenderedPageBreak/>
              <w:t>Move to page 1.3.</w:t>
            </w:r>
          </w:p>
        </w:tc>
      </w:tr>
      <w:tr w:rsidR="00332F61" w:rsidRPr="00C701EC" w:rsidTr="00332F61">
        <w:tc>
          <w:tcPr>
            <w:tcW w:w="6480" w:type="dxa"/>
            <w:gridSpan w:val="2"/>
          </w:tcPr>
          <w:p w:rsidR="00332F61" w:rsidRPr="00C701EC" w:rsidRDefault="00332F61" w:rsidP="00332F61">
            <w:pPr>
              <w:tabs>
                <w:tab w:val="center" w:pos="6192"/>
              </w:tabs>
              <w:spacing w:line="320" w:lineRule="atLeast"/>
              <w:ind w:left="360" w:right="180" w:hanging="360"/>
              <w:contextualSpacing/>
            </w:pPr>
            <w:r>
              <w:t xml:space="preserve">4. </w:t>
            </w:r>
            <w:r w:rsidRPr="00C701EC">
              <w:t>An advertiser for television shows suspected males and females had different television viewing preferences.  The company commissioned a survey of 100 males and 120 females asking their preferences among crime, reality and comedy formats.</w:t>
            </w:r>
          </w:p>
          <w:p w:rsidR="00332F61" w:rsidRPr="00C701EC" w:rsidRDefault="00332F61" w:rsidP="00332F61">
            <w:pPr>
              <w:tabs>
                <w:tab w:val="left" w:pos="720"/>
                <w:tab w:val="left" w:pos="6192"/>
              </w:tabs>
              <w:spacing w:line="320" w:lineRule="atLeast"/>
              <w:ind w:left="720" w:right="180" w:hanging="360"/>
              <w:contextualSpacing/>
            </w:pPr>
            <w:r w:rsidRPr="00C701EC">
              <w:t>a.</w:t>
            </w:r>
            <w:r w:rsidRPr="00C701EC">
              <w:tab/>
            </w:r>
            <w:r>
              <w:t>Describe w</w:t>
            </w:r>
            <w:r w:rsidRPr="00C701EC">
              <w:t xml:space="preserve">hy the advertiser </w:t>
            </w:r>
            <w:r>
              <w:t>would care about such a difference.</w:t>
            </w:r>
          </w:p>
          <w:p w:rsidR="00332F61" w:rsidRPr="00C701EC" w:rsidRDefault="00332F61" w:rsidP="00332F61">
            <w:pPr>
              <w:autoSpaceDE w:val="0"/>
              <w:autoSpaceDN w:val="0"/>
              <w:adjustRightInd w:val="0"/>
              <w:spacing w:before="120" w:line="320" w:lineRule="atLeast"/>
            </w:pPr>
            <w:r>
              <w:rPr>
                <w:b/>
                <w:u w:val="single"/>
              </w:rPr>
              <w:t>Sample Answer:</w:t>
            </w:r>
            <w:r>
              <w:t xml:space="preserve">  If a difference between viewing habits of shows and gender existed, the advertiser could tailor advertisements towards that specific audience.</w:t>
            </w:r>
          </w:p>
          <w:p w:rsidR="00332F61" w:rsidRPr="00C701EC" w:rsidRDefault="00332F61" w:rsidP="00C701EC">
            <w:pPr>
              <w:spacing w:line="320" w:lineRule="atLeast"/>
              <w:ind w:right="180"/>
              <w:rPr>
                <w:b/>
              </w:rPr>
            </w:pPr>
          </w:p>
        </w:tc>
        <w:tc>
          <w:tcPr>
            <w:tcW w:w="3048" w:type="dxa"/>
          </w:tcPr>
          <w:p w:rsidR="00332F61" w:rsidRPr="00C701EC" w:rsidRDefault="00332F61" w:rsidP="00C701EC">
            <w:pPr>
              <w:spacing w:line="320" w:lineRule="atLeast"/>
              <w:ind w:right="180"/>
              <w:rPr>
                <w:b/>
              </w:rPr>
            </w:pPr>
            <w:r w:rsidRPr="001B1026">
              <w:rPr>
                <w:noProof/>
              </w:rPr>
              <w:drawing>
                <wp:inline distT="0" distB="0" distL="0" distR="0" wp14:anchorId="4CC181EA" wp14:editId="36A1D45C">
                  <wp:extent cx="1824100" cy="1371600"/>
                  <wp:effectExtent l="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24100" cy="1371600"/>
                          </a:xfrm>
                          <a:prstGeom prst="rect">
                            <a:avLst/>
                          </a:prstGeom>
                        </pic:spPr>
                      </pic:pic>
                    </a:graphicData>
                  </a:graphic>
                </wp:inline>
              </w:drawing>
            </w:r>
          </w:p>
        </w:tc>
      </w:tr>
      <w:tr w:rsidR="00C701EC" w:rsidRPr="00C701EC" w:rsidTr="008F0EA7">
        <w:tc>
          <w:tcPr>
            <w:tcW w:w="9528" w:type="dxa"/>
            <w:gridSpan w:val="3"/>
          </w:tcPr>
          <w:p w:rsidR="00C701EC" w:rsidRPr="00C701EC" w:rsidRDefault="00C701EC" w:rsidP="00C701EC">
            <w:pPr>
              <w:autoSpaceDE w:val="0"/>
              <w:autoSpaceDN w:val="0"/>
              <w:adjustRightInd w:val="0"/>
              <w:spacing w:line="320" w:lineRule="atLeast"/>
            </w:pPr>
          </w:p>
          <w:p w:rsidR="00C701EC" w:rsidRPr="00C701EC" w:rsidRDefault="00720462" w:rsidP="00C701EC">
            <w:pPr>
              <w:tabs>
                <w:tab w:val="left" w:pos="720"/>
                <w:tab w:val="left" w:pos="6192"/>
              </w:tabs>
              <w:spacing w:line="320" w:lineRule="atLeast"/>
              <w:ind w:left="720" w:right="180" w:hanging="360"/>
              <w:contextualSpacing/>
            </w:pPr>
            <w:r>
              <w:t>b.</w:t>
            </w:r>
            <w:r>
              <w:tab/>
              <w:t>State the</w:t>
            </w:r>
            <w:r w:rsidR="00C701EC" w:rsidRPr="00C701EC">
              <w:t xml:space="preserve"> type of hypothesis test the advertiser </w:t>
            </w:r>
            <w:r>
              <w:t>should use to analyze the results.</w:t>
            </w:r>
            <w:r w:rsidR="00C701EC" w:rsidRPr="00C701EC">
              <w:t xml:space="preserve"> Explain your answer. </w:t>
            </w:r>
          </w:p>
          <w:p w:rsidR="00C701EC" w:rsidRPr="00C701EC" w:rsidRDefault="00C701EC" w:rsidP="00C701EC">
            <w:pPr>
              <w:autoSpaceDE w:val="0"/>
              <w:autoSpaceDN w:val="0"/>
              <w:adjustRightInd w:val="0"/>
              <w:spacing w:line="320" w:lineRule="atLeast"/>
              <w:rPr>
                <w:b/>
              </w:rPr>
            </w:pPr>
          </w:p>
          <w:p w:rsidR="00C701EC" w:rsidRPr="00C701EC" w:rsidRDefault="00C701EC" w:rsidP="00C701EC">
            <w:pPr>
              <w:autoSpaceDE w:val="0"/>
              <w:autoSpaceDN w:val="0"/>
              <w:adjustRightInd w:val="0"/>
              <w:spacing w:line="320" w:lineRule="atLeast"/>
            </w:pPr>
            <w:r w:rsidRPr="00C701EC">
              <w:rPr>
                <w:b/>
              </w:rPr>
              <w:t xml:space="preserve"> </w:t>
            </w:r>
            <w:r w:rsidR="001B1026">
              <w:rPr>
                <w:b/>
              </w:rPr>
              <w:t xml:space="preserve">     </w:t>
            </w:r>
            <w:r w:rsidR="001B1026">
              <w:rPr>
                <w:b/>
                <w:u w:val="single"/>
              </w:rPr>
              <w:t>Sample Answer:</w:t>
            </w:r>
            <w:r w:rsidR="001B1026">
              <w:t xml:space="preserve">  This example compares categorical variables from male/female populations to</w:t>
            </w:r>
            <w:r w:rsidR="001B1026">
              <w:br/>
              <w:t xml:space="preserve">     determine whether proportions of TV format preferences are the same across the two genders, so it</w:t>
            </w:r>
            <w:r w:rsidR="001B1026">
              <w:br/>
              <w:t xml:space="preserve">     uses a Chi-squared Test of Homogeneity.</w:t>
            </w:r>
          </w:p>
          <w:p w:rsidR="00C701EC" w:rsidRPr="00C701EC" w:rsidRDefault="00C701EC" w:rsidP="00C701EC">
            <w:pPr>
              <w:autoSpaceDE w:val="0"/>
              <w:autoSpaceDN w:val="0"/>
              <w:adjustRightInd w:val="0"/>
              <w:spacing w:line="320" w:lineRule="atLeast"/>
            </w:pPr>
          </w:p>
          <w:p w:rsidR="00C701EC" w:rsidRPr="00C701EC" w:rsidRDefault="00C701EC" w:rsidP="00C701EC">
            <w:pPr>
              <w:tabs>
                <w:tab w:val="left" w:pos="720"/>
                <w:tab w:val="left" w:pos="6192"/>
              </w:tabs>
              <w:spacing w:line="320" w:lineRule="atLeast"/>
              <w:ind w:left="720" w:right="180" w:hanging="360"/>
              <w:contextualSpacing/>
            </w:pPr>
            <w:r w:rsidRPr="00C701EC">
              <w:t>c.</w:t>
            </w:r>
            <w:r w:rsidRPr="00C701EC">
              <w:tab/>
              <w:t>Write the null and alternative hypotheses for this test.</w:t>
            </w:r>
          </w:p>
          <w:p w:rsidR="00C701EC" w:rsidRPr="00C701EC" w:rsidRDefault="00C701EC" w:rsidP="00C701EC">
            <w:pPr>
              <w:spacing w:line="320" w:lineRule="atLeast"/>
              <w:ind w:right="180"/>
            </w:pPr>
          </w:p>
          <w:p w:rsidR="00C701EC" w:rsidRPr="00C701EC" w:rsidRDefault="001B1026" w:rsidP="00332F61">
            <w:pPr>
              <w:spacing w:line="320" w:lineRule="atLeast"/>
              <w:ind w:right="180" w:hanging="20"/>
            </w:pPr>
            <w:r>
              <w:t xml:space="preserve">      </w:t>
            </w:r>
            <w:r>
              <w:rPr>
                <w:b/>
                <w:u w:val="single"/>
              </w:rPr>
              <w:t>Sample Answer:</w:t>
            </w:r>
            <w:r>
              <w:t xml:space="preserve">  H</w:t>
            </w:r>
            <w:r>
              <w:rPr>
                <w:vertAlign w:val="subscript"/>
              </w:rPr>
              <w:t>0</w:t>
            </w:r>
            <w:r>
              <w:t xml:space="preserve">: The three television formats have the same proportion of male and female </w:t>
            </w:r>
            <w:r w:rsidR="00332F61">
              <w:t xml:space="preserve">   </w:t>
            </w:r>
            <w:r>
              <w:t>viewers (</w:t>
            </w:r>
            <w:proofErr w:type="spellStart"/>
            <w:r>
              <w:t>p</w:t>
            </w:r>
            <w:r>
              <w:rPr>
                <w:vertAlign w:val="subscript"/>
              </w:rPr>
              <w:t>males</w:t>
            </w:r>
            <w:proofErr w:type="spellEnd"/>
            <w:r>
              <w:t xml:space="preserve"> = </w:t>
            </w:r>
            <w:proofErr w:type="spellStart"/>
            <w:r>
              <w:t>p</w:t>
            </w:r>
            <w:r>
              <w:rPr>
                <w:vertAlign w:val="subscript"/>
              </w:rPr>
              <w:t>females</w:t>
            </w:r>
            <w:proofErr w:type="spellEnd"/>
            <w:r>
              <w:t xml:space="preserve"> for each format); H</w:t>
            </w:r>
            <w:r>
              <w:rPr>
                <w:vertAlign w:val="subscript"/>
              </w:rPr>
              <w:t>a</w:t>
            </w:r>
            <w:r>
              <w:t>: the proportions are not the same.</w:t>
            </w:r>
          </w:p>
          <w:p w:rsidR="00C701EC" w:rsidRPr="00C701EC" w:rsidRDefault="00C701EC" w:rsidP="00C701EC">
            <w:pPr>
              <w:spacing w:line="320" w:lineRule="atLeast"/>
              <w:ind w:right="180"/>
            </w:pPr>
          </w:p>
        </w:tc>
      </w:tr>
      <w:tr w:rsidR="00332F61" w:rsidRPr="00C701EC" w:rsidTr="00332F61">
        <w:trPr>
          <w:trHeight w:val="4149"/>
        </w:trPr>
        <w:tc>
          <w:tcPr>
            <w:tcW w:w="6390" w:type="dxa"/>
          </w:tcPr>
          <w:p w:rsidR="00332F61" w:rsidRPr="00C701EC" w:rsidRDefault="00332F61" w:rsidP="00332F61">
            <w:pPr>
              <w:tabs>
                <w:tab w:val="center" w:pos="6192"/>
              </w:tabs>
              <w:spacing w:line="320" w:lineRule="atLeast"/>
              <w:ind w:left="360" w:right="180" w:hanging="360"/>
              <w:contextualSpacing/>
            </w:pPr>
            <w:r w:rsidRPr="00C701EC">
              <w:t>5.</w:t>
            </w:r>
            <w:r w:rsidRPr="00C701EC">
              <w:tab/>
              <w:t xml:space="preserve">a. The table below shows the survey results. Scroll down on Page 3.1 to find the expected counts calculated by the TI-Nspire. </w:t>
            </w:r>
            <w:r w:rsidRPr="00C701EC" w:rsidDel="00B343D4">
              <w:t xml:space="preserve">Fill </w:t>
            </w:r>
            <w:r w:rsidRPr="00C701EC">
              <w:t xml:space="preserve">in </w:t>
            </w:r>
            <w:r w:rsidRPr="00C701EC" w:rsidDel="00B343D4">
              <w:t xml:space="preserve">the </w:t>
            </w:r>
            <w:r w:rsidRPr="00C701EC">
              <w:t xml:space="preserve">totals of the first table and the expected </w:t>
            </w:r>
            <w:r w:rsidRPr="00C701EC" w:rsidDel="00B343D4">
              <w:t xml:space="preserve">values </w:t>
            </w:r>
            <w:r w:rsidRPr="00C701EC">
              <w:t>of the second table</w:t>
            </w:r>
            <w:r w:rsidRPr="00C701EC" w:rsidDel="00B343D4">
              <w:t>.</w:t>
            </w:r>
          </w:p>
          <w:p w:rsidR="00332F61" w:rsidRPr="00C701EC" w:rsidRDefault="00332F61" w:rsidP="00C701EC">
            <w:pPr>
              <w:autoSpaceDE w:val="0"/>
              <w:autoSpaceDN w:val="0"/>
              <w:adjustRightInd w:val="0"/>
              <w:spacing w:line="320" w:lineRule="atLeast"/>
            </w:pPr>
          </w:p>
        </w:tc>
        <w:tc>
          <w:tcPr>
            <w:tcW w:w="3138" w:type="dxa"/>
            <w:gridSpan w:val="2"/>
          </w:tcPr>
          <w:p w:rsidR="00332F61" w:rsidRPr="00C701EC" w:rsidRDefault="00332F61" w:rsidP="00C701EC">
            <w:pPr>
              <w:autoSpaceDE w:val="0"/>
              <w:autoSpaceDN w:val="0"/>
              <w:adjustRightInd w:val="0"/>
              <w:spacing w:line="320" w:lineRule="atLeast"/>
            </w:pPr>
            <w:r w:rsidRPr="001B1026">
              <w:rPr>
                <w:noProof/>
              </w:rPr>
              <w:drawing>
                <wp:inline distT="0" distB="0" distL="0" distR="0" wp14:anchorId="32012721" wp14:editId="7146E2D2">
                  <wp:extent cx="1824099" cy="1371600"/>
                  <wp:effectExtent l="0" t="0" r="508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24099" cy="1371600"/>
                          </a:xfrm>
                          <a:prstGeom prst="rect">
                            <a:avLst/>
                          </a:prstGeom>
                        </pic:spPr>
                      </pic:pic>
                    </a:graphicData>
                  </a:graphic>
                </wp:inline>
              </w:drawing>
            </w:r>
          </w:p>
        </w:tc>
      </w:tr>
      <w:tr w:rsidR="00C701EC" w:rsidRPr="00C701EC" w:rsidTr="008F0EA7">
        <w:tc>
          <w:tcPr>
            <w:tcW w:w="9528" w:type="dxa"/>
            <w:gridSpan w:val="3"/>
          </w:tcPr>
          <w:p w:rsidR="00C701EC" w:rsidRPr="00C701EC" w:rsidRDefault="00C701EC" w:rsidP="00C701EC">
            <w:pPr>
              <w:tabs>
                <w:tab w:val="left" w:pos="360"/>
              </w:tabs>
              <w:autoSpaceDE w:val="0"/>
              <w:autoSpaceDN w:val="0"/>
              <w:adjustRightInd w:val="0"/>
              <w:spacing w:line="320" w:lineRule="atLeast"/>
              <w:ind w:left="360" w:hanging="360"/>
            </w:pPr>
          </w:p>
          <w:tbl>
            <w:tblPr>
              <w:tblW w:w="5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1438"/>
              <w:gridCol w:w="1438"/>
              <w:gridCol w:w="1438"/>
            </w:tblGrid>
            <w:tr w:rsidR="00C701EC" w:rsidRPr="00C701EC" w:rsidTr="008F0EA7">
              <w:trPr>
                <w:jc w:val="center"/>
              </w:trPr>
              <w:tc>
                <w:tcPr>
                  <w:tcW w:w="1437" w:type="dxa"/>
                  <w:shd w:val="clear" w:color="auto" w:fill="F2F2F2"/>
                  <w:vAlign w:val="center"/>
                </w:tcPr>
                <w:p w:rsidR="00C701EC" w:rsidRPr="00C701EC" w:rsidRDefault="00C701EC" w:rsidP="00C701EC">
                  <w:pPr>
                    <w:tabs>
                      <w:tab w:val="left" w:pos="360"/>
                    </w:tabs>
                    <w:autoSpaceDE w:val="0"/>
                    <w:autoSpaceDN w:val="0"/>
                    <w:adjustRightInd w:val="0"/>
                    <w:spacing w:line="320" w:lineRule="atLeast"/>
                    <w:jc w:val="center"/>
                    <w:rPr>
                      <w:b/>
                    </w:rPr>
                  </w:pPr>
                  <w:r w:rsidRPr="00C701EC">
                    <w:rPr>
                      <w:b/>
                    </w:rPr>
                    <w:lastRenderedPageBreak/>
                    <w:t>Program Format</w:t>
                  </w:r>
                </w:p>
              </w:tc>
              <w:tc>
                <w:tcPr>
                  <w:tcW w:w="1438" w:type="dxa"/>
                  <w:shd w:val="clear" w:color="auto" w:fill="D9D9D9"/>
                  <w:vAlign w:val="center"/>
                </w:tcPr>
                <w:p w:rsidR="00C701EC" w:rsidRPr="00C701EC" w:rsidRDefault="00C701EC" w:rsidP="00C701EC">
                  <w:pPr>
                    <w:tabs>
                      <w:tab w:val="left" w:pos="360"/>
                    </w:tabs>
                    <w:autoSpaceDE w:val="0"/>
                    <w:autoSpaceDN w:val="0"/>
                    <w:adjustRightInd w:val="0"/>
                    <w:spacing w:line="320" w:lineRule="atLeast"/>
                    <w:jc w:val="center"/>
                    <w:rPr>
                      <w:b/>
                    </w:rPr>
                  </w:pPr>
                  <w:r w:rsidRPr="00C701EC">
                    <w:rPr>
                      <w:b/>
                    </w:rPr>
                    <w:t>Males from survey</w:t>
                  </w:r>
                </w:p>
              </w:tc>
              <w:tc>
                <w:tcPr>
                  <w:tcW w:w="1438" w:type="dxa"/>
                  <w:shd w:val="clear" w:color="auto" w:fill="D9D9D9"/>
                  <w:vAlign w:val="center"/>
                </w:tcPr>
                <w:p w:rsidR="00C701EC" w:rsidRPr="00C701EC" w:rsidRDefault="00C701EC" w:rsidP="00C701EC">
                  <w:pPr>
                    <w:tabs>
                      <w:tab w:val="left" w:pos="360"/>
                    </w:tabs>
                    <w:autoSpaceDE w:val="0"/>
                    <w:autoSpaceDN w:val="0"/>
                    <w:adjustRightInd w:val="0"/>
                    <w:spacing w:line="320" w:lineRule="atLeast"/>
                    <w:jc w:val="center"/>
                    <w:rPr>
                      <w:b/>
                    </w:rPr>
                  </w:pPr>
                  <w:r w:rsidRPr="00C701EC">
                    <w:rPr>
                      <w:b/>
                    </w:rPr>
                    <w:t>Females from</w:t>
                  </w:r>
                </w:p>
                <w:p w:rsidR="00C701EC" w:rsidRPr="00C701EC" w:rsidRDefault="00C701EC" w:rsidP="00C701EC">
                  <w:pPr>
                    <w:tabs>
                      <w:tab w:val="left" w:pos="360"/>
                    </w:tabs>
                    <w:autoSpaceDE w:val="0"/>
                    <w:autoSpaceDN w:val="0"/>
                    <w:adjustRightInd w:val="0"/>
                    <w:spacing w:line="320" w:lineRule="atLeast"/>
                    <w:jc w:val="center"/>
                    <w:rPr>
                      <w:b/>
                    </w:rPr>
                  </w:pPr>
                  <w:r w:rsidRPr="00C701EC">
                    <w:rPr>
                      <w:b/>
                    </w:rPr>
                    <w:t>survey</w:t>
                  </w:r>
                </w:p>
              </w:tc>
              <w:tc>
                <w:tcPr>
                  <w:tcW w:w="1438" w:type="dxa"/>
                  <w:shd w:val="clear" w:color="auto" w:fill="FFFFFF"/>
                  <w:vAlign w:val="center"/>
                </w:tcPr>
                <w:p w:rsidR="00C701EC" w:rsidRPr="00C701EC" w:rsidRDefault="00C701EC" w:rsidP="00C701EC">
                  <w:pPr>
                    <w:tabs>
                      <w:tab w:val="left" w:pos="360"/>
                    </w:tabs>
                    <w:autoSpaceDE w:val="0"/>
                    <w:autoSpaceDN w:val="0"/>
                    <w:adjustRightInd w:val="0"/>
                    <w:spacing w:line="320" w:lineRule="atLeast"/>
                    <w:jc w:val="center"/>
                    <w:rPr>
                      <w:b/>
                    </w:rPr>
                  </w:pPr>
                  <w:r w:rsidRPr="00C701EC">
                    <w:rPr>
                      <w:b/>
                    </w:rPr>
                    <w:t>Totals</w:t>
                  </w:r>
                </w:p>
              </w:tc>
            </w:tr>
            <w:tr w:rsidR="00C701EC" w:rsidRPr="00C701EC" w:rsidTr="008F0EA7">
              <w:trPr>
                <w:trHeight w:val="458"/>
                <w:jc w:val="center"/>
              </w:trPr>
              <w:tc>
                <w:tcPr>
                  <w:tcW w:w="1437" w:type="dxa"/>
                  <w:shd w:val="clear" w:color="auto" w:fill="F2F2F2"/>
                  <w:vAlign w:val="center"/>
                </w:tcPr>
                <w:p w:rsidR="00C701EC" w:rsidRPr="00C701EC" w:rsidRDefault="00C701EC" w:rsidP="00C701EC">
                  <w:pPr>
                    <w:tabs>
                      <w:tab w:val="left" w:pos="360"/>
                    </w:tabs>
                    <w:autoSpaceDE w:val="0"/>
                    <w:autoSpaceDN w:val="0"/>
                    <w:adjustRightInd w:val="0"/>
                    <w:spacing w:line="320" w:lineRule="atLeast"/>
                    <w:jc w:val="center"/>
                  </w:pPr>
                  <w:r w:rsidRPr="00C701EC">
                    <w:t>Crime</w:t>
                  </w:r>
                </w:p>
              </w:tc>
              <w:tc>
                <w:tcPr>
                  <w:tcW w:w="1438" w:type="dxa"/>
                  <w:vAlign w:val="center"/>
                </w:tcPr>
                <w:p w:rsidR="00C701EC" w:rsidRPr="00C701EC" w:rsidRDefault="00C701EC" w:rsidP="00C701EC">
                  <w:pPr>
                    <w:tabs>
                      <w:tab w:val="left" w:pos="360"/>
                    </w:tabs>
                    <w:autoSpaceDE w:val="0"/>
                    <w:autoSpaceDN w:val="0"/>
                    <w:adjustRightInd w:val="0"/>
                    <w:spacing w:line="320" w:lineRule="atLeast"/>
                    <w:jc w:val="center"/>
                  </w:pPr>
                  <w:r w:rsidRPr="00C701EC">
                    <w:t>29</w:t>
                  </w:r>
                </w:p>
              </w:tc>
              <w:tc>
                <w:tcPr>
                  <w:tcW w:w="1438" w:type="dxa"/>
                  <w:shd w:val="clear" w:color="auto" w:fill="auto"/>
                  <w:vAlign w:val="center"/>
                </w:tcPr>
                <w:p w:rsidR="00C701EC" w:rsidRPr="00C701EC" w:rsidRDefault="00C701EC" w:rsidP="00C701EC">
                  <w:pPr>
                    <w:tabs>
                      <w:tab w:val="left" w:pos="360"/>
                    </w:tabs>
                    <w:autoSpaceDE w:val="0"/>
                    <w:autoSpaceDN w:val="0"/>
                    <w:adjustRightInd w:val="0"/>
                    <w:spacing w:line="320" w:lineRule="atLeast"/>
                    <w:jc w:val="center"/>
                  </w:pPr>
                  <w:r w:rsidRPr="00C701EC">
                    <w:t>49</w:t>
                  </w:r>
                </w:p>
              </w:tc>
              <w:tc>
                <w:tcPr>
                  <w:tcW w:w="1438" w:type="dxa"/>
                  <w:shd w:val="clear" w:color="auto" w:fill="auto"/>
                  <w:vAlign w:val="center"/>
                </w:tcPr>
                <w:p w:rsidR="00C701EC" w:rsidRPr="00C701EC" w:rsidRDefault="00C701EC" w:rsidP="00C701EC">
                  <w:pPr>
                    <w:tabs>
                      <w:tab w:val="left" w:pos="360"/>
                    </w:tabs>
                    <w:autoSpaceDE w:val="0"/>
                    <w:autoSpaceDN w:val="0"/>
                    <w:adjustRightInd w:val="0"/>
                    <w:spacing w:line="320" w:lineRule="atLeast"/>
                    <w:jc w:val="center"/>
                  </w:pPr>
                </w:p>
                <w:p w:rsidR="00C701EC" w:rsidRPr="00C701EC" w:rsidRDefault="005614D9" w:rsidP="00C701EC">
                  <w:pPr>
                    <w:tabs>
                      <w:tab w:val="left" w:pos="360"/>
                    </w:tabs>
                    <w:autoSpaceDE w:val="0"/>
                    <w:autoSpaceDN w:val="0"/>
                    <w:adjustRightInd w:val="0"/>
                    <w:spacing w:line="320" w:lineRule="atLeast"/>
                    <w:jc w:val="center"/>
                    <w:rPr>
                      <w:b/>
                    </w:rPr>
                  </w:pPr>
                  <w:r>
                    <w:rPr>
                      <w:b/>
                    </w:rPr>
                    <w:t>78</w:t>
                  </w:r>
                </w:p>
              </w:tc>
            </w:tr>
            <w:tr w:rsidR="00C701EC" w:rsidRPr="00C701EC" w:rsidTr="008F0EA7">
              <w:trPr>
                <w:jc w:val="center"/>
              </w:trPr>
              <w:tc>
                <w:tcPr>
                  <w:tcW w:w="1437" w:type="dxa"/>
                  <w:shd w:val="clear" w:color="auto" w:fill="F2F2F2"/>
                  <w:vAlign w:val="center"/>
                </w:tcPr>
                <w:p w:rsidR="00C701EC" w:rsidRPr="00C701EC" w:rsidRDefault="00C701EC" w:rsidP="00C701EC">
                  <w:pPr>
                    <w:tabs>
                      <w:tab w:val="left" w:pos="360"/>
                    </w:tabs>
                    <w:autoSpaceDE w:val="0"/>
                    <w:autoSpaceDN w:val="0"/>
                    <w:adjustRightInd w:val="0"/>
                    <w:spacing w:line="320" w:lineRule="atLeast"/>
                    <w:jc w:val="center"/>
                  </w:pPr>
                  <w:r w:rsidRPr="00C701EC">
                    <w:t>Reality</w:t>
                  </w:r>
                </w:p>
              </w:tc>
              <w:tc>
                <w:tcPr>
                  <w:tcW w:w="1438" w:type="dxa"/>
                  <w:vAlign w:val="center"/>
                </w:tcPr>
                <w:p w:rsidR="00C701EC" w:rsidRPr="00C701EC" w:rsidRDefault="00C701EC" w:rsidP="00C701EC">
                  <w:pPr>
                    <w:tabs>
                      <w:tab w:val="left" w:pos="360"/>
                    </w:tabs>
                    <w:autoSpaceDE w:val="0"/>
                    <w:autoSpaceDN w:val="0"/>
                    <w:adjustRightInd w:val="0"/>
                    <w:spacing w:line="320" w:lineRule="atLeast"/>
                    <w:jc w:val="center"/>
                  </w:pPr>
                  <w:r w:rsidRPr="00C701EC">
                    <w:t>31</w:t>
                  </w:r>
                </w:p>
              </w:tc>
              <w:tc>
                <w:tcPr>
                  <w:tcW w:w="1438" w:type="dxa"/>
                  <w:shd w:val="clear" w:color="auto" w:fill="auto"/>
                  <w:vAlign w:val="center"/>
                </w:tcPr>
                <w:p w:rsidR="00C701EC" w:rsidRPr="00C701EC" w:rsidRDefault="00C701EC" w:rsidP="00C701EC">
                  <w:pPr>
                    <w:tabs>
                      <w:tab w:val="left" w:pos="360"/>
                    </w:tabs>
                    <w:autoSpaceDE w:val="0"/>
                    <w:autoSpaceDN w:val="0"/>
                    <w:adjustRightInd w:val="0"/>
                    <w:spacing w:line="320" w:lineRule="atLeast"/>
                    <w:jc w:val="center"/>
                  </w:pPr>
                  <w:r w:rsidRPr="00C701EC">
                    <w:t>45</w:t>
                  </w:r>
                </w:p>
              </w:tc>
              <w:tc>
                <w:tcPr>
                  <w:tcW w:w="1438" w:type="dxa"/>
                  <w:shd w:val="clear" w:color="auto" w:fill="auto"/>
                  <w:vAlign w:val="center"/>
                </w:tcPr>
                <w:p w:rsidR="00C701EC" w:rsidRPr="00C701EC" w:rsidRDefault="00C701EC" w:rsidP="00C701EC">
                  <w:pPr>
                    <w:tabs>
                      <w:tab w:val="left" w:pos="360"/>
                    </w:tabs>
                    <w:autoSpaceDE w:val="0"/>
                    <w:autoSpaceDN w:val="0"/>
                    <w:adjustRightInd w:val="0"/>
                    <w:spacing w:line="320" w:lineRule="atLeast"/>
                    <w:jc w:val="center"/>
                  </w:pPr>
                </w:p>
                <w:p w:rsidR="00C701EC" w:rsidRPr="00C701EC" w:rsidRDefault="005614D9" w:rsidP="00C701EC">
                  <w:pPr>
                    <w:tabs>
                      <w:tab w:val="left" w:pos="360"/>
                    </w:tabs>
                    <w:autoSpaceDE w:val="0"/>
                    <w:autoSpaceDN w:val="0"/>
                    <w:adjustRightInd w:val="0"/>
                    <w:spacing w:line="320" w:lineRule="atLeast"/>
                    <w:jc w:val="center"/>
                    <w:rPr>
                      <w:b/>
                    </w:rPr>
                  </w:pPr>
                  <w:r>
                    <w:rPr>
                      <w:b/>
                    </w:rPr>
                    <w:t>76</w:t>
                  </w:r>
                </w:p>
              </w:tc>
            </w:tr>
            <w:tr w:rsidR="00C701EC" w:rsidRPr="00C701EC" w:rsidTr="008F0EA7">
              <w:trPr>
                <w:jc w:val="center"/>
              </w:trPr>
              <w:tc>
                <w:tcPr>
                  <w:tcW w:w="1437" w:type="dxa"/>
                  <w:shd w:val="clear" w:color="auto" w:fill="F2F2F2"/>
                  <w:vAlign w:val="center"/>
                </w:tcPr>
                <w:p w:rsidR="00C701EC" w:rsidRPr="00C701EC" w:rsidRDefault="00C701EC" w:rsidP="00C701EC">
                  <w:pPr>
                    <w:tabs>
                      <w:tab w:val="left" w:pos="360"/>
                    </w:tabs>
                    <w:autoSpaceDE w:val="0"/>
                    <w:autoSpaceDN w:val="0"/>
                    <w:adjustRightInd w:val="0"/>
                    <w:spacing w:line="320" w:lineRule="atLeast"/>
                    <w:jc w:val="center"/>
                  </w:pPr>
                  <w:r w:rsidRPr="00C701EC">
                    <w:t>Comedy</w:t>
                  </w:r>
                </w:p>
              </w:tc>
              <w:tc>
                <w:tcPr>
                  <w:tcW w:w="1438" w:type="dxa"/>
                  <w:vAlign w:val="center"/>
                </w:tcPr>
                <w:p w:rsidR="00C701EC" w:rsidRPr="00C701EC" w:rsidRDefault="00C701EC" w:rsidP="00C701EC">
                  <w:pPr>
                    <w:tabs>
                      <w:tab w:val="left" w:pos="360"/>
                    </w:tabs>
                    <w:autoSpaceDE w:val="0"/>
                    <w:autoSpaceDN w:val="0"/>
                    <w:adjustRightInd w:val="0"/>
                    <w:spacing w:line="320" w:lineRule="atLeast"/>
                    <w:jc w:val="center"/>
                  </w:pPr>
                  <w:r w:rsidRPr="00C701EC">
                    <w:t>40</w:t>
                  </w:r>
                </w:p>
              </w:tc>
              <w:tc>
                <w:tcPr>
                  <w:tcW w:w="1438" w:type="dxa"/>
                  <w:shd w:val="clear" w:color="auto" w:fill="auto"/>
                  <w:vAlign w:val="center"/>
                </w:tcPr>
                <w:p w:rsidR="00C701EC" w:rsidRPr="00C701EC" w:rsidRDefault="00C701EC" w:rsidP="00C701EC">
                  <w:pPr>
                    <w:tabs>
                      <w:tab w:val="left" w:pos="360"/>
                    </w:tabs>
                    <w:autoSpaceDE w:val="0"/>
                    <w:autoSpaceDN w:val="0"/>
                    <w:adjustRightInd w:val="0"/>
                    <w:spacing w:line="320" w:lineRule="atLeast"/>
                    <w:jc w:val="center"/>
                  </w:pPr>
                  <w:r w:rsidRPr="00C701EC" w:rsidDel="00B343D4">
                    <w:t>2</w:t>
                  </w:r>
                  <w:r w:rsidRPr="00C701EC">
                    <w:t>6</w:t>
                  </w:r>
                </w:p>
              </w:tc>
              <w:tc>
                <w:tcPr>
                  <w:tcW w:w="1438" w:type="dxa"/>
                  <w:shd w:val="clear" w:color="auto" w:fill="auto"/>
                  <w:vAlign w:val="center"/>
                </w:tcPr>
                <w:p w:rsidR="00C701EC" w:rsidRPr="00C701EC" w:rsidRDefault="00C701EC" w:rsidP="00C701EC">
                  <w:pPr>
                    <w:tabs>
                      <w:tab w:val="left" w:pos="360"/>
                    </w:tabs>
                    <w:autoSpaceDE w:val="0"/>
                    <w:autoSpaceDN w:val="0"/>
                    <w:adjustRightInd w:val="0"/>
                    <w:spacing w:line="320" w:lineRule="atLeast"/>
                    <w:jc w:val="center"/>
                  </w:pPr>
                </w:p>
                <w:p w:rsidR="00C701EC" w:rsidRPr="00C701EC" w:rsidRDefault="005614D9" w:rsidP="00C701EC">
                  <w:pPr>
                    <w:tabs>
                      <w:tab w:val="left" w:pos="360"/>
                    </w:tabs>
                    <w:autoSpaceDE w:val="0"/>
                    <w:autoSpaceDN w:val="0"/>
                    <w:adjustRightInd w:val="0"/>
                    <w:spacing w:line="320" w:lineRule="atLeast"/>
                    <w:jc w:val="center"/>
                    <w:rPr>
                      <w:b/>
                    </w:rPr>
                  </w:pPr>
                  <w:r>
                    <w:rPr>
                      <w:b/>
                    </w:rPr>
                    <w:t>66</w:t>
                  </w:r>
                </w:p>
              </w:tc>
            </w:tr>
            <w:tr w:rsidR="00C701EC" w:rsidRPr="00C701EC" w:rsidTr="008F0EA7">
              <w:trPr>
                <w:trHeight w:val="557"/>
                <w:jc w:val="center"/>
              </w:trPr>
              <w:tc>
                <w:tcPr>
                  <w:tcW w:w="1437" w:type="dxa"/>
                  <w:shd w:val="clear" w:color="auto" w:fill="auto"/>
                  <w:vAlign w:val="center"/>
                </w:tcPr>
                <w:p w:rsidR="00C701EC" w:rsidRPr="00C701EC" w:rsidRDefault="00C701EC" w:rsidP="00C701EC">
                  <w:pPr>
                    <w:tabs>
                      <w:tab w:val="left" w:pos="360"/>
                    </w:tabs>
                    <w:autoSpaceDE w:val="0"/>
                    <w:autoSpaceDN w:val="0"/>
                    <w:adjustRightInd w:val="0"/>
                    <w:spacing w:line="320" w:lineRule="atLeast"/>
                    <w:jc w:val="center"/>
                  </w:pPr>
                  <w:r w:rsidRPr="00C701EC">
                    <w:t>Totals</w:t>
                  </w:r>
                </w:p>
              </w:tc>
              <w:tc>
                <w:tcPr>
                  <w:tcW w:w="1438" w:type="dxa"/>
                  <w:vAlign w:val="center"/>
                </w:tcPr>
                <w:p w:rsidR="00C701EC" w:rsidRPr="00C701EC" w:rsidRDefault="005614D9" w:rsidP="00C701EC">
                  <w:pPr>
                    <w:tabs>
                      <w:tab w:val="left" w:pos="360"/>
                    </w:tabs>
                    <w:autoSpaceDE w:val="0"/>
                    <w:autoSpaceDN w:val="0"/>
                    <w:adjustRightInd w:val="0"/>
                    <w:spacing w:line="320" w:lineRule="atLeast"/>
                    <w:jc w:val="center"/>
                    <w:rPr>
                      <w:b/>
                    </w:rPr>
                  </w:pPr>
                  <w:r>
                    <w:rPr>
                      <w:b/>
                    </w:rPr>
                    <w:t>100</w:t>
                  </w:r>
                </w:p>
              </w:tc>
              <w:tc>
                <w:tcPr>
                  <w:tcW w:w="1438" w:type="dxa"/>
                  <w:shd w:val="clear" w:color="auto" w:fill="auto"/>
                  <w:vAlign w:val="center"/>
                </w:tcPr>
                <w:p w:rsidR="00C701EC" w:rsidRPr="00C701EC" w:rsidRDefault="005614D9" w:rsidP="00C701EC">
                  <w:pPr>
                    <w:tabs>
                      <w:tab w:val="left" w:pos="360"/>
                    </w:tabs>
                    <w:autoSpaceDE w:val="0"/>
                    <w:autoSpaceDN w:val="0"/>
                    <w:adjustRightInd w:val="0"/>
                    <w:spacing w:line="320" w:lineRule="atLeast"/>
                    <w:jc w:val="center"/>
                    <w:rPr>
                      <w:b/>
                    </w:rPr>
                  </w:pPr>
                  <w:r>
                    <w:rPr>
                      <w:b/>
                    </w:rPr>
                    <w:t>120</w:t>
                  </w:r>
                </w:p>
              </w:tc>
              <w:tc>
                <w:tcPr>
                  <w:tcW w:w="1438" w:type="dxa"/>
                  <w:shd w:val="clear" w:color="auto" w:fill="auto"/>
                  <w:vAlign w:val="center"/>
                </w:tcPr>
                <w:p w:rsidR="00C701EC" w:rsidRPr="00C701EC" w:rsidRDefault="005614D9" w:rsidP="00C701EC">
                  <w:pPr>
                    <w:tabs>
                      <w:tab w:val="left" w:pos="360"/>
                    </w:tabs>
                    <w:autoSpaceDE w:val="0"/>
                    <w:autoSpaceDN w:val="0"/>
                    <w:adjustRightInd w:val="0"/>
                    <w:spacing w:line="320" w:lineRule="atLeast"/>
                    <w:jc w:val="center"/>
                    <w:rPr>
                      <w:b/>
                    </w:rPr>
                  </w:pPr>
                  <w:r>
                    <w:rPr>
                      <w:b/>
                    </w:rPr>
                    <w:t>220</w:t>
                  </w:r>
                </w:p>
              </w:tc>
            </w:tr>
          </w:tbl>
          <w:p w:rsidR="00C701EC" w:rsidRPr="00C701EC" w:rsidRDefault="00C701EC" w:rsidP="00C701EC">
            <w:pPr>
              <w:autoSpaceDE w:val="0"/>
              <w:autoSpaceDN w:val="0"/>
              <w:adjustRightInd w:val="0"/>
              <w:spacing w:line="320" w:lineRule="atLeast"/>
            </w:pPr>
          </w:p>
          <w:p w:rsidR="00C701EC" w:rsidRPr="00C701EC" w:rsidRDefault="00C701EC" w:rsidP="00C701EC">
            <w:pPr>
              <w:autoSpaceDE w:val="0"/>
              <w:autoSpaceDN w:val="0"/>
              <w:adjustRightInd w:val="0"/>
              <w:spacing w:line="320" w:lineRule="atLeast"/>
            </w:pPr>
          </w:p>
          <w:tbl>
            <w:tblPr>
              <w:tblW w:w="5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1437"/>
              <w:gridCol w:w="1437"/>
              <w:gridCol w:w="1438"/>
            </w:tblGrid>
            <w:tr w:rsidR="00C701EC" w:rsidRPr="00C701EC" w:rsidTr="008F0EA7">
              <w:trPr>
                <w:jc w:val="center"/>
              </w:trPr>
              <w:tc>
                <w:tcPr>
                  <w:tcW w:w="1437" w:type="dxa"/>
                  <w:shd w:val="clear" w:color="auto" w:fill="F2F2F2"/>
                  <w:vAlign w:val="center"/>
                </w:tcPr>
                <w:p w:rsidR="00C701EC" w:rsidRPr="00C701EC" w:rsidRDefault="00C701EC" w:rsidP="00C701EC">
                  <w:pPr>
                    <w:tabs>
                      <w:tab w:val="left" w:pos="360"/>
                    </w:tabs>
                    <w:autoSpaceDE w:val="0"/>
                    <w:autoSpaceDN w:val="0"/>
                    <w:adjustRightInd w:val="0"/>
                    <w:spacing w:line="320" w:lineRule="atLeast"/>
                    <w:jc w:val="center"/>
                    <w:rPr>
                      <w:b/>
                    </w:rPr>
                  </w:pPr>
                  <w:r w:rsidRPr="00C701EC">
                    <w:rPr>
                      <w:b/>
                    </w:rPr>
                    <w:t>Program Format</w:t>
                  </w:r>
                </w:p>
              </w:tc>
              <w:tc>
                <w:tcPr>
                  <w:tcW w:w="1437" w:type="dxa"/>
                  <w:shd w:val="clear" w:color="auto" w:fill="D9D9D9"/>
                  <w:vAlign w:val="center"/>
                </w:tcPr>
                <w:p w:rsidR="00C701EC" w:rsidRPr="00C701EC" w:rsidRDefault="00C701EC" w:rsidP="00C701EC">
                  <w:pPr>
                    <w:tabs>
                      <w:tab w:val="left" w:pos="360"/>
                    </w:tabs>
                    <w:autoSpaceDE w:val="0"/>
                    <w:autoSpaceDN w:val="0"/>
                    <w:adjustRightInd w:val="0"/>
                    <w:spacing w:line="320" w:lineRule="atLeast"/>
                    <w:jc w:val="center"/>
                    <w:rPr>
                      <w:b/>
                    </w:rPr>
                  </w:pPr>
                  <w:r w:rsidRPr="00C701EC">
                    <w:rPr>
                      <w:b/>
                    </w:rPr>
                    <w:t>Males expected</w:t>
                  </w:r>
                </w:p>
              </w:tc>
              <w:tc>
                <w:tcPr>
                  <w:tcW w:w="1437" w:type="dxa"/>
                  <w:shd w:val="clear" w:color="auto" w:fill="D9D9D9"/>
                  <w:vAlign w:val="center"/>
                </w:tcPr>
                <w:p w:rsidR="00C701EC" w:rsidRPr="00C701EC" w:rsidRDefault="00C701EC" w:rsidP="00C701EC">
                  <w:pPr>
                    <w:tabs>
                      <w:tab w:val="left" w:pos="360"/>
                    </w:tabs>
                    <w:autoSpaceDE w:val="0"/>
                    <w:autoSpaceDN w:val="0"/>
                    <w:adjustRightInd w:val="0"/>
                    <w:spacing w:line="320" w:lineRule="atLeast"/>
                    <w:jc w:val="center"/>
                    <w:rPr>
                      <w:b/>
                    </w:rPr>
                  </w:pPr>
                  <w:r w:rsidRPr="00C701EC">
                    <w:rPr>
                      <w:b/>
                    </w:rPr>
                    <w:t>Females expected</w:t>
                  </w:r>
                </w:p>
              </w:tc>
              <w:tc>
                <w:tcPr>
                  <w:tcW w:w="1438" w:type="dxa"/>
                  <w:shd w:val="clear" w:color="auto" w:fill="FFFFFF"/>
                  <w:vAlign w:val="center"/>
                </w:tcPr>
                <w:p w:rsidR="00C701EC" w:rsidRPr="00C701EC" w:rsidRDefault="00C701EC" w:rsidP="00C701EC">
                  <w:pPr>
                    <w:tabs>
                      <w:tab w:val="left" w:pos="360"/>
                    </w:tabs>
                    <w:autoSpaceDE w:val="0"/>
                    <w:autoSpaceDN w:val="0"/>
                    <w:adjustRightInd w:val="0"/>
                    <w:spacing w:line="320" w:lineRule="atLeast"/>
                    <w:jc w:val="center"/>
                    <w:rPr>
                      <w:b/>
                    </w:rPr>
                  </w:pPr>
                  <w:r w:rsidRPr="00C701EC">
                    <w:rPr>
                      <w:b/>
                    </w:rPr>
                    <w:t>Totals</w:t>
                  </w:r>
                </w:p>
              </w:tc>
            </w:tr>
            <w:tr w:rsidR="00C701EC" w:rsidRPr="00C701EC" w:rsidTr="008F0EA7">
              <w:trPr>
                <w:trHeight w:val="458"/>
                <w:jc w:val="center"/>
              </w:trPr>
              <w:tc>
                <w:tcPr>
                  <w:tcW w:w="1437" w:type="dxa"/>
                  <w:shd w:val="clear" w:color="auto" w:fill="F2F2F2"/>
                  <w:vAlign w:val="center"/>
                </w:tcPr>
                <w:p w:rsidR="00C701EC" w:rsidRPr="00C701EC" w:rsidRDefault="00C701EC" w:rsidP="00C701EC">
                  <w:pPr>
                    <w:tabs>
                      <w:tab w:val="left" w:pos="360"/>
                    </w:tabs>
                    <w:autoSpaceDE w:val="0"/>
                    <w:autoSpaceDN w:val="0"/>
                    <w:adjustRightInd w:val="0"/>
                    <w:spacing w:line="320" w:lineRule="atLeast"/>
                    <w:jc w:val="center"/>
                  </w:pPr>
                  <w:r w:rsidRPr="00C701EC">
                    <w:t>Crime</w:t>
                  </w:r>
                </w:p>
              </w:tc>
              <w:tc>
                <w:tcPr>
                  <w:tcW w:w="1437" w:type="dxa"/>
                  <w:shd w:val="clear" w:color="auto" w:fill="auto"/>
                  <w:vAlign w:val="center"/>
                </w:tcPr>
                <w:p w:rsidR="00C701EC" w:rsidRPr="00C701EC" w:rsidRDefault="005614D9" w:rsidP="00C701EC">
                  <w:pPr>
                    <w:tabs>
                      <w:tab w:val="left" w:pos="360"/>
                    </w:tabs>
                    <w:autoSpaceDE w:val="0"/>
                    <w:autoSpaceDN w:val="0"/>
                    <w:adjustRightInd w:val="0"/>
                    <w:spacing w:line="320" w:lineRule="atLeast"/>
                    <w:jc w:val="center"/>
                    <w:rPr>
                      <w:b/>
                    </w:rPr>
                  </w:pPr>
                  <w:r>
                    <w:rPr>
                      <w:b/>
                    </w:rPr>
                    <w:t>35.4545</w:t>
                  </w:r>
                </w:p>
              </w:tc>
              <w:tc>
                <w:tcPr>
                  <w:tcW w:w="1437" w:type="dxa"/>
                  <w:vAlign w:val="center"/>
                </w:tcPr>
                <w:p w:rsidR="00C701EC" w:rsidRPr="00C701EC" w:rsidRDefault="005614D9" w:rsidP="00C701EC">
                  <w:pPr>
                    <w:tabs>
                      <w:tab w:val="left" w:pos="360"/>
                    </w:tabs>
                    <w:autoSpaceDE w:val="0"/>
                    <w:autoSpaceDN w:val="0"/>
                    <w:adjustRightInd w:val="0"/>
                    <w:spacing w:line="320" w:lineRule="atLeast"/>
                    <w:jc w:val="center"/>
                    <w:rPr>
                      <w:b/>
                    </w:rPr>
                  </w:pPr>
                  <w:r>
                    <w:rPr>
                      <w:b/>
                    </w:rPr>
                    <w:t>42.5455</w:t>
                  </w:r>
                </w:p>
              </w:tc>
              <w:tc>
                <w:tcPr>
                  <w:tcW w:w="1438" w:type="dxa"/>
                  <w:shd w:val="clear" w:color="auto" w:fill="auto"/>
                  <w:vAlign w:val="center"/>
                </w:tcPr>
                <w:p w:rsidR="00C701EC" w:rsidRPr="00C701EC" w:rsidRDefault="005614D9" w:rsidP="00C701EC">
                  <w:pPr>
                    <w:tabs>
                      <w:tab w:val="left" w:pos="360"/>
                    </w:tabs>
                    <w:autoSpaceDE w:val="0"/>
                    <w:autoSpaceDN w:val="0"/>
                    <w:adjustRightInd w:val="0"/>
                    <w:spacing w:line="320" w:lineRule="atLeast"/>
                    <w:jc w:val="center"/>
                    <w:rPr>
                      <w:b/>
                    </w:rPr>
                  </w:pPr>
                  <w:r>
                    <w:rPr>
                      <w:b/>
                    </w:rPr>
                    <w:t>78</w:t>
                  </w:r>
                </w:p>
                <w:p w:rsidR="00C701EC" w:rsidRPr="00C701EC" w:rsidRDefault="00C701EC" w:rsidP="00C701EC">
                  <w:pPr>
                    <w:tabs>
                      <w:tab w:val="left" w:pos="360"/>
                    </w:tabs>
                    <w:autoSpaceDE w:val="0"/>
                    <w:autoSpaceDN w:val="0"/>
                    <w:adjustRightInd w:val="0"/>
                    <w:spacing w:line="320" w:lineRule="atLeast"/>
                    <w:jc w:val="center"/>
                  </w:pPr>
                </w:p>
              </w:tc>
            </w:tr>
            <w:tr w:rsidR="00C701EC" w:rsidRPr="00C701EC" w:rsidTr="008F0EA7">
              <w:trPr>
                <w:jc w:val="center"/>
              </w:trPr>
              <w:tc>
                <w:tcPr>
                  <w:tcW w:w="1437" w:type="dxa"/>
                  <w:shd w:val="clear" w:color="auto" w:fill="F2F2F2"/>
                  <w:vAlign w:val="center"/>
                </w:tcPr>
                <w:p w:rsidR="00C701EC" w:rsidRPr="00C701EC" w:rsidRDefault="00C701EC" w:rsidP="00C701EC">
                  <w:pPr>
                    <w:tabs>
                      <w:tab w:val="left" w:pos="360"/>
                    </w:tabs>
                    <w:autoSpaceDE w:val="0"/>
                    <w:autoSpaceDN w:val="0"/>
                    <w:adjustRightInd w:val="0"/>
                    <w:spacing w:line="320" w:lineRule="atLeast"/>
                    <w:jc w:val="center"/>
                  </w:pPr>
                  <w:r w:rsidRPr="00C701EC">
                    <w:t>Reality</w:t>
                  </w:r>
                </w:p>
              </w:tc>
              <w:tc>
                <w:tcPr>
                  <w:tcW w:w="1437" w:type="dxa"/>
                  <w:shd w:val="clear" w:color="auto" w:fill="auto"/>
                  <w:vAlign w:val="center"/>
                </w:tcPr>
                <w:p w:rsidR="00C701EC" w:rsidRPr="00C701EC" w:rsidRDefault="005614D9" w:rsidP="00C701EC">
                  <w:pPr>
                    <w:tabs>
                      <w:tab w:val="left" w:pos="360"/>
                    </w:tabs>
                    <w:autoSpaceDE w:val="0"/>
                    <w:autoSpaceDN w:val="0"/>
                    <w:adjustRightInd w:val="0"/>
                    <w:spacing w:line="320" w:lineRule="atLeast"/>
                    <w:jc w:val="center"/>
                    <w:rPr>
                      <w:b/>
                    </w:rPr>
                  </w:pPr>
                  <w:r>
                    <w:rPr>
                      <w:b/>
                    </w:rPr>
                    <w:t>34.5455</w:t>
                  </w:r>
                </w:p>
              </w:tc>
              <w:tc>
                <w:tcPr>
                  <w:tcW w:w="1437" w:type="dxa"/>
                  <w:vAlign w:val="center"/>
                </w:tcPr>
                <w:p w:rsidR="00C701EC" w:rsidRPr="00C701EC" w:rsidRDefault="005614D9" w:rsidP="00C701EC">
                  <w:pPr>
                    <w:tabs>
                      <w:tab w:val="left" w:pos="360"/>
                    </w:tabs>
                    <w:autoSpaceDE w:val="0"/>
                    <w:autoSpaceDN w:val="0"/>
                    <w:adjustRightInd w:val="0"/>
                    <w:spacing w:line="320" w:lineRule="atLeast"/>
                    <w:jc w:val="center"/>
                    <w:rPr>
                      <w:b/>
                    </w:rPr>
                  </w:pPr>
                  <w:r>
                    <w:rPr>
                      <w:b/>
                    </w:rPr>
                    <w:t>41.4545</w:t>
                  </w:r>
                </w:p>
              </w:tc>
              <w:tc>
                <w:tcPr>
                  <w:tcW w:w="1438" w:type="dxa"/>
                  <w:shd w:val="clear" w:color="auto" w:fill="auto"/>
                  <w:vAlign w:val="center"/>
                </w:tcPr>
                <w:p w:rsidR="00C701EC" w:rsidRPr="00C701EC" w:rsidRDefault="005614D9" w:rsidP="00C701EC">
                  <w:pPr>
                    <w:tabs>
                      <w:tab w:val="left" w:pos="360"/>
                    </w:tabs>
                    <w:autoSpaceDE w:val="0"/>
                    <w:autoSpaceDN w:val="0"/>
                    <w:adjustRightInd w:val="0"/>
                    <w:spacing w:line="320" w:lineRule="atLeast"/>
                    <w:jc w:val="center"/>
                    <w:rPr>
                      <w:b/>
                    </w:rPr>
                  </w:pPr>
                  <w:r>
                    <w:rPr>
                      <w:b/>
                    </w:rPr>
                    <w:t>76</w:t>
                  </w:r>
                </w:p>
                <w:p w:rsidR="00C701EC" w:rsidRPr="00C701EC" w:rsidRDefault="00C701EC" w:rsidP="00C701EC">
                  <w:pPr>
                    <w:tabs>
                      <w:tab w:val="left" w:pos="360"/>
                    </w:tabs>
                    <w:autoSpaceDE w:val="0"/>
                    <w:autoSpaceDN w:val="0"/>
                    <w:adjustRightInd w:val="0"/>
                    <w:spacing w:line="320" w:lineRule="atLeast"/>
                    <w:jc w:val="center"/>
                  </w:pPr>
                </w:p>
              </w:tc>
            </w:tr>
            <w:tr w:rsidR="00C701EC" w:rsidRPr="00C701EC" w:rsidTr="008F0EA7">
              <w:trPr>
                <w:jc w:val="center"/>
              </w:trPr>
              <w:tc>
                <w:tcPr>
                  <w:tcW w:w="1437" w:type="dxa"/>
                  <w:shd w:val="clear" w:color="auto" w:fill="F2F2F2"/>
                  <w:vAlign w:val="center"/>
                </w:tcPr>
                <w:p w:rsidR="00C701EC" w:rsidRPr="00C701EC" w:rsidRDefault="00C701EC" w:rsidP="00C701EC">
                  <w:pPr>
                    <w:tabs>
                      <w:tab w:val="left" w:pos="360"/>
                    </w:tabs>
                    <w:autoSpaceDE w:val="0"/>
                    <w:autoSpaceDN w:val="0"/>
                    <w:adjustRightInd w:val="0"/>
                    <w:spacing w:line="320" w:lineRule="atLeast"/>
                    <w:jc w:val="center"/>
                  </w:pPr>
                  <w:r w:rsidRPr="00C701EC">
                    <w:t>Comedy</w:t>
                  </w:r>
                </w:p>
              </w:tc>
              <w:tc>
                <w:tcPr>
                  <w:tcW w:w="1437" w:type="dxa"/>
                  <w:shd w:val="clear" w:color="auto" w:fill="auto"/>
                  <w:vAlign w:val="center"/>
                </w:tcPr>
                <w:p w:rsidR="00C701EC" w:rsidRPr="00C701EC" w:rsidRDefault="005614D9" w:rsidP="00C701EC">
                  <w:pPr>
                    <w:tabs>
                      <w:tab w:val="left" w:pos="360"/>
                    </w:tabs>
                    <w:autoSpaceDE w:val="0"/>
                    <w:autoSpaceDN w:val="0"/>
                    <w:adjustRightInd w:val="0"/>
                    <w:spacing w:line="320" w:lineRule="atLeast"/>
                    <w:jc w:val="center"/>
                    <w:rPr>
                      <w:b/>
                    </w:rPr>
                  </w:pPr>
                  <w:r>
                    <w:rPr>
                      <w:b/>
                    </w:rPr>
                    <w:t>30</w:t>
                  </w:r>
                </w:p>
              </w:tc>
              <w:tc>
                <w:tcPr>
                  <w:tcW w:w="1437" w:type="dxa"/>
                  <w:vAlign w:val="center"/>
                </w:tcPr>
                <w:p w:rsidR="00C701EC" w:rsidRPr="00C701EC" w:rsidRDefault="005614D9" w:rsidP="00C701EC">
                  <w:pPr>
                    <w:tabs>
                      <w:tab w:val="left" w:pos="360"/>
                    </w:tabs>
                    <w:autoSpaceDE w:val="0"/>
                    <w:autoSpaceDN w:val="0"/>
                    <w:adjustRightInd w:val="0"/>
                    <w:spacing w:line="320" w:lineRule="atLeast"/>
                    <w:jc w:val="center"/>
                    <w:rPr>
                      <w:b/>
                    </w:rPr>
                  </w:pPr>
                  <w:r>
                    <w:rPr>
                      <w:b/>
                    </w:rPr>
                    <w:t>36</w:t>
                  </w:r>
                </w:p>
              </w:tc>
              <w:tc>
                <w:tcPr>
                  <w:tcW w:w="1438" w:type="dxa"/>
                  <w:shd w:val="clear" w:color="auto" w:fill="auto"/>
                  <w:vAlign w:val="center"/>
                </w:tcPr>
                <w:p w:rsidR="00C701EC" w:rsidRPr="00C701EC" w:rsidRDefault="005614D9" w:rsidP="00C701EC">
                  <w:pPr>
                    <w:tabs>
                      <w:tab w:val="left" w:pos="360"/>
                    </w:tabs>
                    <w:autoSpaceDE w:val="0"/>
                    <w:autoSpaceDN w:val="0"/>
                    <w:adjustRightInd w:val="0"/>
                    <w:spacing w:line="320" w:lineRule="atLeast"/>
                    <w:jc w:val="center"/>
                    <w:rPr>
                      <w:b/>
                    </w:rPr>
                  </w:pPr>
                  <w:r>
                    <w:rPr>
                      <w:b/>
                    </w:rPr>
                    <w:t>66</w:t>
                  </w:r>
                </w:p>
                <w:p w:rsidR="00C701EC" w:rsidRPr="00C701EC" w:rsidRDefault="00C701EC" w:rsidP="00C701EC">
                  <w:pPr>
                    <w:tabs>
                      <w:tab w:val="left" w:pos="360"/>
                    </w:tabs>
                    <w:autoSpaceDE w:val="0"/>
                    <w:autoSpaceDN w:val="0"/>
                    <w:adjustRightInd w:val="0"/>
                    <w:spacing w:line="320" w:lineRule="atLeast"/>
                    <w:jc w:val="center"/>
                  </w:pPr>
                </w:p>
              </w:tc>
            </w:tr>
            <w:tr w:rsidR="00C701EC" w:rsidRPr="00C701EC" w:rsidTr="008F0EA7">
              <w:trPr>
                <w:trHeight w:val="557"/>
                <w:jc w:val="center"/>
              </w:trPr>
              <w:tc>
                <w:tcPr>
                  <w:tcW w:w="1437" w:type="dxa"/>
                  <w:shd w:val="clear" w:color="auto" w:fill="auto"/>
                  <w:vAlign w:val="center"/>
                </w:tcPr>
                <w:p w:rsidR="00C701EC" w:rsidRPr="00C701EC" w:rsidRDefault="00C701EC" w:rsidP="00C701EC">
                  <w:pPr>
                    <w:tabs>
                      <w:tab w:val="left" w:pos="360"/>
                    </w:tabs>
                    <w:autoSpaceDE w:val="0"/>
                    <w:autoSpaceDN w:val="0"/>
                    <w:adjustRightInd w:val="0"/>
                    <w:spacing w:line="320" w:lineRule="atLeast"/>
                    <w:jc w:val="center"/>
                  </w:pPr>
                  <w:r w:rsidRPr="00C701EC">
                    <w:t>Totals</w:t>
                  </w:r>
                </w:p>
              </w:tc>
              <w:tc>
                <w:tcPr>
                  <w:tcW w:w="1437" w:type="dxa"/>
                  <w:shd w:val="clear" w:color="auto" w:fill="auto"/>
                  <w:vAlign w:val="center"/>
                </w:tcPr>
                <w:p w:rsidR="00C701EC" w:rsidRPr="00C701EC" w:rsidRDefault="005614D9" w:rsidP="00C701EC">
                  <w:pPr>
                    <w:tabs>
                      <w:tab w:val="left" w:pos="360"/>
                    </w:tabs>
                    <w:autoSpaceDE w:val="0"/>
                    <w:autoSpaceDN w:val="0"/>
                    <w:adjustRightInd w:val="0"/>
                    <w:spacing w:line="320" w:lineRule="atLeast"/>
                    <w:jc w:val="center"/>
                    <w:rPr>
                      <w:b/>
                    </w:rPr>
                  </w:pPr>
                  <w:r>
                    <w:rPr>
                      <w:b/>
                    </w:rPr>
                    <w:t>100</w:t>
                  </w:r>
                </w:p>
              </w:tc>
              <w:tc>
                <w:tcPr>
                  <w:tcW w:w="1437" w:type="dxa"/>
                  <w:vAlign w:val="center"/>
                </w:tcPr>
                <w:p w:rsidR="00C701EC" w:rsidRPr="00C701EC" w:rsidRDefault="005614D9" w:rsidP="00C701EC">
                  <w:pPr>
                    <w:tabs>
                      <w:tab w:val="left" w:pos="360"/>
                    </w:tabs>
                    <w:autoSpaceDE w:val="0"/>
                    <w:autoSpaceDN w:val="0"/>
                    <w:adjustRightInd w:val="0"/>
                    <w:spacing w:line="320" w:lineRule="atLeast"/>
                    <w:jc w:val="center"/>
                    <w:rPr>
                      <w:b/>
                    </w:rPr>
                  </w:pPr>
                  <w:r>
                    <w:rPr>
                      <w:b/>
                    </w:rPr>
                    <w:t>120</w:t>
                  </w:r>
                </w:p>
              </w:tc>
              <w:tc>
                <w:tcPr>
                  <w:tcW w:w="1438" w:type="dxa"/>
                  <w:shd w:val="clear" w:color="auto" w:fill="auto"/>
                  <w:vAlign w:val="center"/>
                </w:tcPr>
                <w:p w:rsidR="00C701EC" w:rsidRPr="00C701EC" w:rsidRDefault="005614D9" w:rsidP="00C701EC">
                  <w:pPr>
                    <w:tabs>
                      <w:tab w:val="left" w:pos="360"/>
                    </w:tabs>
                    <w:autoSpaceDE w:val="0"/>
                    <w:autoSpaceDN w:val="0"/>
                    <w:adjustRightInd w:val="0"/>
                    <w:spacing w:line="320" w:lineRule="atLeast"/>
                    <w:jc w:val="center"/>
                    <w:rPr>
                      <w:b/>
                    </w:rPr>
                  </w:pPr>
                  <w:r>
                    <w:rPr>
                      <w:b/>
                    </w:rPr>
                    <w:t>220</w:t>
                  </w:r>
                </w:p>
              </w:tc>
            </w:tr>
          </w:tbl>
          <w:p w:rsidR="00C701EC" w:rsidRPr="00C701EC" w:rsidRDefault="00C701EC" w:rsidP="00C701EC">
            <w:pPr>
              <w:autoSpaceDE w:val="0"/>
              <w:autoSpaceDN w:val="0"/>
              <w:adjustRightInd w:val="0"/>
              <w:spacing w:line="320" w:lineRule="atLeast"/>
            </w:pPr>
          </w:p>
          <w:p w:rsidR="00C701EC" w:rsidRPr="00C701EC" w:rsidRDefault="00C701EC" w:rsidP="00C701EC">
            <w:pPr>
              <w:tabs>
                <w:tab w:val="left" w:pos="720"/>
                <w:tab w:val="left" w:pos="6192"/>
              </w:tabs>
              <w:spacing w:line="320" w:lineRule="atLeast"/>
              <w:ind w:left="720" w:right="180" w:hanging="360"/>
              <w:contextualSpacing/>
            </w:pPr>
            <w:r w:rsidRPr="00C701EC">
              <w:t xml:space="preserve">b. </w:t>
            </w:r>
            <w:r w:rsidRPr="00C701EC">
              <w:tab/>
            </w:r>
            <w:r w:rsidR="00720462">
              <w:t>Describe h</w:t>
            </w:r>
            <w:r w:rsidRPr="00C701EC">
              <w:t xml:space="preserve">ow you think the expected count for Males—Crime was </w:t>
            </w:r>
            <w:r w:rsidR="00720462">
              <w:t>calculated.</w:t>
            </w:r>
            <w:r w:rsidRPr="00C701EC">
              <w:t xml:space="preserve"> </w:t>
            </w:r>
            <w:r w:rsidR="00720462">
              <w:t>Explain w</w:t>
            </w:r>
            <w:r w:rsidRPr="00C701EC">
              <w:t xml:space="preserve">hy </w:t>
            </w:r>
            <w:r w:rsidR="00720462">
              <w:t>this makes sense.</w:t>
            </w:r>
          </w:p>
          <w:p w:rsidR="00C701EC" w:rsidRDefault="00C701EC" w:rsidP="00C701EC">
            <w:pPr>
              <w:spacing w:line="320" w:lineRule="exact"/>
              <w:ind w:right="504"/>
            </w:pPr>
          </w:p>
          <w:p w:rsidR="00132485" w:rsidRDefault="00792099" w:rsidP="00C701EC">
            <w:pPr>
              <w:spacing w:line="320" w:lineRule="exact"/>
              <w:ind w:right="504"/>
            </w:pPr>
            <w:r>
              <w:t xml:space="preserve">      </w:t>
            </w:r>
            <w:r>
              <w:rPr>
                <w:b/>
                <w:u w:val="single"/>
              </w:rPr>
              <w:t>Sample Answer:</w:t>
            </w:r>
            <w:r>
              <w:t xml:space="preserve">  </w:t>
            </w:r>
            <w:r w:rsidR="00132485">
              <w:t>100 x (78/220) = 35.4545 – to get the answer on the handheld. If the null</w:t>
            </w:r>
          </w:p>
          <w:p w:rsidR="00132485" w:rsidRDefault="00132485" w:rsidP="00C701EC">
            <w:pPr>
              <w:spacing w:line="320" w:lineRule="exact"/>
              <w:ind w:right="504"/>
            </w:pPr>
            <w:r>
              <w:t xml:space="preserve">      hypothesis is true, the expected count for males would have to give the same proportion for</w:t>
            </w:r>
          </w:p>
          <w:p w:rsidR="00132485" w:rsidRDefault="00132485" w:rsidP="00C701EC">
            <w:pPr>
              <w:spacing w:line="320" w:lineRule="exact"/>
              <w:ind w:right="504"/>
            </w:pPr>
            <w:r>
              <w:t xml:space="preserve">      males as the total proportion for crime, which is 78/220 and there are 100 males so it would be</w:t>
            </w:r>
          </w:p>
          <w:p w:rsidR="00792099" w:rsidRPr="00C701EC" w:rsidRDefault="00132485" w:rsidP="00C701EC">
            <w:pPr>
              <w:spacing w:line="320" w:lineRule="exact"/>
              <w:ind w:right="504"/>
            </w:pPr>
            <w:r>
              <w:t xml:space="preserve">      78/220 times the 100.</w:t>
            </w:r>
          </w:p>
          <w:p w:rsidR="00C701EC" w:rsidRPr="00C701EC" w:rsidRDefault="00C701EC" w:rsidP="00C701EC">
            <w:pPr>
              <w:spacing w:line="320" w:lineRule="exact"/>
              <w:ind w:right="504"/>
            </w:pPr>
            <w:r w:rsidRPr="00C701EC">
              <w:rPr>
                <w:b/>
              </w:rPr>
              <w:t xml:space="preserve"> </w:t>
            </w:r>
          </w:p>
          <w:p w:rsidR="00C701EC" w:rsidRPr="00C701EC" w:rsidRDefault="00C701EC" w:rsidP="00C701EC">
            <w:pPr>
              <w:tabs>
                <w:tab w:val="left" w:pos="720"/>
                <w:tab w:val="left" w:pos="6192"/>
              </w:tabs>
              <w:spacing w:line="320" w:lineRule="atLeast"/>
              <w:ind w:left="720" w:right="180" w:hanging="360"/>
              <w:contextualSpacing/>
            </w:pPr>
            <w:r w:rsidRPr="00C701EC">
              <w:t xml:space="preserve">c. </w:t>
            </w:r>
            <w:r w:rsidRPr="00C701EC">
              <w:tab/>
              <w:t>Explain what is meant by the expected count for the cell Males—Crime.</w:t>
            </w:r>
          </w:p>
          <w:p w:rsidR="00C701EC" w:rsidRPr="00C701EC" w:rsidRDefault="00C701EC" w:rsidP="00C701EC">
            <w:pPr>
              <w:autoSpaceDE w:val="0"/>
              <w:autoSpaceDN w:val="0"/>
              <w:adjustRightInd w:val="0"/>
              <w:spacing w:line="320" w:lineRule="atLeast"/>
              <w:rPr>
                <w:b/>
              </w:rPr>
            </w:pPr>
          </w:p>
          <w:p w:rsidR="00132485" w:rsidRDefault="00132485" w:rsidP="00C701EC">
            <w:pPr>
              <w:autoSpaceDE w:val="0"/>
              <w:autoSpaceDN w:val="0"/>
              <w:adjustRightInd w:val="0"/>
              <w:spacing w:line="320" w:lineRule="atLeast"/>
            </w:pPr>
            <w:r>
              <w:rPr>
                <w:b/>
              </w:rPr>
              <w:t xml:space="preserve">      </w:t>
            </w:r>
            <w:r>
              <w:rPr>
                <w:b/>
                <w:u w:val="single"/>
              </w:rPr>
              <w:t>Sample Answer:</w:t>
            </w:r>
            <w:r>
              <w:t xml:space="preserve">  The predicted number of men watching crime would be 35.4545 or about 35 if the </w:t>
            </w:r>
          </w:p>
          <w:p w:rsidR="00C701EC" w:rsidRPr="00C701EC" w:rsidRDefault="00132485" w:rsidP="00C701EC">
            <w:pPr>
              <w:autoSpaceDE w:val="0"/>
              <w:autoSpaceDN w:val="0"/>
              <w:adjustRightInd w:val="0"/>
              <w:spacing w:line="320" w:lineRule="atLeast"/>
            </w:pPr>
            <w:r>
              <w:t xml:space="preserve">      proportions of men/women watching crime were the same.</w:t>
            </w:r>
          </w:p>
          <w:p w:rsidR="00C701EC" w:rsidRPr="00C701EC" w:rsidRDefault="00C701EC" w:rsidP="00C701EC">
            <w:pPr>
              <w:autoSpaceDE w:val="0"/>
              <w:autoSpaceDN w:val="0"/>
              <w:adjustRightInd w:val="0"/>
              <w:spacing w:line="320" w:lineRule="atLeast"/>
            </w:pPr>
            <w:r w:rsidRPr="00C701EC">
              <w:rPr>
                <w:b/>
              </w:rPr>
              <w:t xml:space="preserve"> </w:t>
            </w:r>
          </w:p>
          <w:p w:rsidR="00C701EC" w:rsidRPr="00C701EC" w:rsidRDefault="00C701EC" w:rsidP="00C701EC">
            <w:pPr>
              <w:tabs>
                <w:tab w:val="left" w:pos="720"/>
                <w:tab w:val="left" w:pos="6192"/>
              </w:tabs>
              <w:spacing w:line="320" w:lineRule="atLeast"/>
              <w:ind w:left="720" w:right="180" w:hanging="360"/>
              <w:contextualSpacing/>
            </w:pPr>
            <w:r w:rsidRPr="00C701EC">
              <w:t xml:space="preserve">d.  </w:t>
            </w:r>
            <w:r w:rsidRPr="00C701EC">
              <w:tab/>
            </w:r>
            <w:r w:rsidR="00720462">
              <w:t>State</w:t>
            </w:r>
            <w:r w:rsidRPr="00C701EC">
              <w:t xml:space="preserve"> the conditions for this hypothesis test and </w:t>
            </w:r>
            <w:r w:rsidR="00720462">
              <w:t>state if</w:t>
            </w:r>
            <w:r w:rsidRPr="00C701EC">
              <w:t xml:space="preserve"> the conditions </w:t>
            </w:r>
            <w:r w:rsidR="00720462">
              <w:t>are met.</w:t>
            </w:r>
            <w:r w:rsidRPr="00C701EC">
              <w:t xml:space="preserve">  Explain your answer.</w:t>
            </w:r>
          </w:p>
          <w:p w:rsidR="00C701EC" w:rsidRDefault="00C701EC" w:rsidP="00C701EC">
            <w:pPr>
              <w:tabs>
                <w:tab w:val="left" w:pos="720"/>
                <w:tab w:val="left" w:pos="6192"/>
              </w:tabs>
              <w:spacing w:line="320" w:lineRule="atLeast"/>
              <w:ind w:left="720" w:right="180" w:hanging="360"/>
              <w:contextualSpacing/>
            </w:pPr>
          </w:p>
          <w:p w:rsidR="00132485" w:rsidRPr="00C701EC" w:rsidRDefault="00132485" w:rsidP="00C701EC">
            <w:pPr>
              <w:tabs>
                <w:tab w:val="left" w:pos="720"/>
                <w:tab w:val="left" w:pos="6192"/>
              </w:tabs>
              <w:spacing w:line="320" w:lineRule="atLeast"/>
              <w:ind w:left="720" w:right="180" w:hanging="360"/>
              <w:contextualSpacing/>
            </w:pPr>
            <w:r>
              <w:rPr>
                <w:b/>
                <w:u w:val="single"/>
              </w:rPr>
              <w:t>Sample Answer:</w:t>
            </w:r>
            <w:r>
              <w:t xml:space="preserve">  The conditions are that the sampling was random, each expected cell count should be greater than 1 and no more than 20% of them should be less than 5. Yes, all conditions are met.</w:t>
            </w:r>
          </w:p>
          <w:p w:rsidR="00C701EC" w:rsidRPr="00C701EC" w:rsidRDefault="00C701EC" w:rsidP="00132485">
            <w:pPr>
              <w:tabs>
                <w:tab w:val="left" w:pos="720"/>
                <w:tab w:val="left" w:pos="6192"/>
              </w:tabs>
              <w:spacing w:line="320" w:lineRule="atLeast"/>
              <w:ind w:right="180"/>
              <w:contextualSpacing/>
            </w:pPr>
          </w:p>
          <w:p w:rsidR="00C701EC" w:rsidRPr="00C701EC" w:rsidRDefault="00E43B69" w:rsidP="00C701EC">
            <w:pPr>
              <w:tabs>
                <w:tab w:val="left" w:pos="720"/>
                <w:tab w:val="left" w:pos="6192"/>
              </w:tabs>
              <w:spacing w:line="320" w:lineRule="atLeast"/>
              <w:ind w:left="720" w:right="180" w:hanging="360"/>
              <w:contextualSpacing/>
            </w:pPr>
            <w:r>
              <w:t>e.   State if</w:t>
            </w:r>
            <w:r w:rsidR="00C701EC" w:rsidRPr="00C701EC">
              <w:t xml:space="preserve"> it appear</w:t>
            </w:r>
            <w:r>
              <w:t>s</w:t>
            </w:r>
            <w:r w:rsidR="00C701EC" w:rsidRPr="00C701EC">
              <w:t xml:space="preserve"> from the results of the survey that there is a difference in the viewi</w:t>
            </w:r>
            <w:r>
              <w:t>ng preferences of men and women.</w:t>
            </w:r>
            <w:r w:rsidR="00C701EC" w:rsidRPr="00C701EC">
              <w:t xml:space="preserve"> Explain your reasoning.</w:t>
            </w:r>
          </w:p>
          <w:p w:rsidR="00C701EC" w:rsidRDefault="00C701EC" w:rsidP="00C701EC">
            <w:pPr>
              <w:autoSpaceDE w:val="0"/>
              <w:autoSpaceDN w:val="0"/>
              <w:adjustRightInd w:val="0"/>
              <w:spacing w:line="320" w:lineRule="atLeast"/>
              <w:rPr>
                <w:b/>
              </w:rPr>
            </w:pPr>
          </w:p>
          <w:p w:rsidR="00132485" w:rsidRDefault="00132485" w:rsidP="00C701EC">
            <w:pPr>
              <w:autoSpaceDE w:val="0"/>
              <w:autoSpaceDN w:val="0"/>
              <w:adjustRightInd w:val="0"/>
              <w:spacing w:line="320" w:lineRule="atLeast"/>
            </w:pPr>
            <w:r>
              <w:rPr>
                <w:b/>
              </w:rPr>
              <w:t xml:space="preserve">      </w:t>
            </w:r>
            <w:r>
              <w:rPr>
                <w:b/>
                <w:u w:val="single"/>
              </w:rPr>
              <w:t>Sample Answer:</w:t>
            </w:r>
            <w:r>
              <w:t xml:space="preserve">  It kind of does look like there is a difference, especially for crime and comedy</w:t>
            </w:r>
          </w:p>
          <w:p w:rsidR="00132485" w:rsidRDefault="00132485" w:rsidP="00C701EC">
            <w:pPr>
              <w:autoSpaceDE w:val="0"/>
              <w:autoSpaceDN w:val="0"/>
              <w:adjustRightInd w:val="0"/>
              <w:spacing w:line="320" w:lineRule="atLeast"/>
            </w:pPr>
            <w:r>
              <w:t xml:space="preserve">      shows. Fewer males like crime than expected, and more females liked it. More males liked comedy</w:t>
            </w:r>
          </w:p>
          <w:p w:rsidR="00132485" w:rsidRPr="00C701EC" w:rsidRDefault="00132485" w:rsidP="00C701EC">
            <w:pPr>
              <w:autoSpaceDE w:val="0"/>
              <w:autoSpaceDN w:val="0"/>
              <w:adjustRightInd w:val="0"/>
              <w:spacing w:line="320" w:lineRule="atLeast"/>
            </w:pPr>
            <w:r>
              <w:t xml:space="preserve">      than expected, and fewer women liked it.</w:t>
            </w:r>
          </w:p>
          <w:p w:rsidR="00C701EC" w:rsidRPr="00C701EC" w:rsidRDefault="00C701EC" w:rsidP="00C701EC">
            <w:pPr>
              <w:autoSpaceDE w:val="0"/>
              <w:autoSpaceDN w:val="0"/>
              <w:adjustRightInd w:val="0"/>
              <w:spacing w:line="320" w:lineRule="atLeast"/>
              <w:rPr>
                <w:u w:val="single"/>
              </w:rPr>
            </w:pPr>
            <w:r w:rsidRPr="00C701EC">
              <w:rPr>
                <w:b/>
              </w:rPr>
              <w:t xml:space="preserve"> </w:t>
            </w:r>
            <w:r w:rsidR="00132485">
              <w:rPr>
                <w:b/>
              </w:rPr>
              <w:t xml:space="preserve">     </w:t>
            </w:r>
          </w:p>
          <w:p w:rsidR="00C701EC" w:rsidRPr="00C701EC" w:rsidRDefault="00C701EC" w:rsidP="00C701EC">
            <w:pPr>
              <w:tabs>
                <w:tab w:val="left" w:pos="720"/>
                <w:tab w:val="left" w:pos="6192"/>
              </w:tabs>
              <w:spacing w:line="320" w:lineRule="atLeast"/>
              <w:ind w:left="720" w:right="180" w:hanging="360"/>
              <w:contextualSpacing/>
            </w:pPr>
            <w:r w:rsidRPr="00C701EC">
              <w:t>f.</w:t>
            </w:r>
            <w:r w:rsidRPr="00C701EC">
              <w:tab/>
              <w:t xml:space="preserve">The degrees of freedom for a </w:t>
            </w:r>
            <w:r w:rsidRPr="00C701EC">
              <w:rPr>
                <w:rFonts w:ascii="Symbol" w:hAnsi="Symbol"/>
                <w:b/>
              </w:rPr>
              <w:sym w:font="Symbol" w:char="F063"/>
            </w:r>
            <w:r w:rsidRPr="00C701EC">
              <w:rPr>
                <w:b/>
                <w:vertAlign w:val="superscript"/>
              </w:rPr>
              <w:t>2</w:t>
            </w:r>
            <w:r w:rsidRPr="00C701EC">
              <w:t xml:space="preserve"> two-way table is found using (# rows – </w:t>
            </w:r>
            <w:proofErr w:type="gramStart"/>
            <w:r w:rsidRPr="00C701EC">
              <w:t>1)(</w:t>
            </w:r>
            <w:proofErr w:type="gramEnd"/>
            <w:r w:rsidRPr="00C701EC">
              <w:t xml:space="preserve"># columns –1). </w:t>
            </w:r>
            <w:r w:rsidR="00E43B69">
              <w:t>State</w:t>
            </w:r>
            <w:r w:rsidRPr="00C701EC">
              <w:t xml:space="preserve"> the number of d</w:t>
            </w:r>
            <w:r w:rsidR="00E43B69">
              <w:t>egrees of freedom for this test.</w:t>
            </w:r>
          </w:p>
          <w:p w:rsidR="00C701EC" w:rsidRDefault="00C701EC" w:rsidP="00C701EC">
            <w:pPr>
              <w:spacing w:line="320" w:lineRule="atLeast"/>
              <w:ind w:right="180"/>
            </w:pPr>
          </w:p>
          <w:p w:rsidR="00132485" w:rsidRPr="00C701EC" w:rsidRDefault="00132485" w:rsidP="00C701EC">
            <w:pPr>
              <w:spacing w:line="320" w:lineRule="atLeast"/>
              <w:ind w:right="180"/>
            </w:pPr>
            <w:r>
              <w:t xml:space="preserve">      </w:t>
            </w:r>
            <w:r>
              <w:rPr>
                <w:b/>
                <w:u w:val="single"/>
              </w:rPr>
              <w:t>Sample Answer</w:t>
            </w:r>
            <w:proofErr w:type="gramStart"/>
            <w:r>
              <w:rPr>
                <w:b/>
                <w:u w:val="single"/>
              </w:rPr>
              <w:t>:</w:t>
            </w:r>
            <w:r>
              <w:t xml:space="preserve">  (</w:t>
            </w:r>
            <w:proofErr w:type="gramEnd"/>
            <w:r>
              <w:t>3 – 1)(2 – 1) = 2 degrees of freedom.</w:t>
            </w:r>
          </w:p>
          <w:p w:rsidR="00C701EC" w:rsidRPr="00C701EC" w:rsidRDefault="00C701EC" w:rsidP="00C701EC">
            <w:pPr>
              <w:spacing w:line="320" w:lineRule="atLeast"/>
              <w:ind w:right="180"/>
            </w:pPr>
          </w:p>
          <w:p w:rsidR="00C701EC" w:rsidRPr="00C701EC" w:rsidRDefault="00C701EC" w:rsidP="00C701EC">
            <w:pPr>
              <w:spacing w:line="320" w:lineRule="atLeast"/>
              <w:ind w:right="180"/>
            </w:pPr>
          </w:p>
        </w:tc>
      </w:tr>
      <w:tr w:rsidR="00C701EC" w:rsidRPr="00C701EC" w:rsidTr="008F0EA7">
        <w:tc>
          <w:tcPr>
            <w:tcW w:w="9528" w:type="dxa"/>
            <w:gridSpan w:val="3"/>
          </w:tcPr>
          <w:p w:rsidR="00C701EC" w:rsidRPr="00C701EC" w:rsidRDefault="00C701EC" w:rsidP="00C701EC">
            <w:pPr>
              <w:tabs>
                <w:tab w:val="center" w:pos="6192"/>
              </w:tabs>
              <w:spacing w:line="320" w:lineRule="atLeast"/>
              <w:ind w:left="360" w:right="180" w:hanging="360"/>
              <w:contextualSpacing/>
            </w:pPr>
            <w:r w:rsidRPr="00C701EC">
              <w:lastRenderedPageBreak/>
              <w:t>6.</w:t>
            </w:r>
            <w:r w:rsidRPr="00C701EC">
              <w:tab/>
              <w:t xml:space="preserve">a. Interpret the results given on Page 1.3 for the </w:t>
            </w:r>
            <w:r w:rsidRPr="00C701EC">
              <w:rPr>
                <w:rFonts w:ascii="Symbol" w:hAnsi="Symbol"/>
                <w:b/>
              </w:rPr>
              <w:sym w:font="Symbol" w:char="F063"/>
            </w:r>
            <w:r w:rsidRPr="00C701EC">
              <w:rPr>
                <w:b/>
                <w:vertAlign w:val="superscript"/>
              </w:rPr>
              <w:t>2</w:t>
            </w:r>
            <w:r w:rsidRPr="00C701EC">
              <w:t xml:space="preserve"> test.</w:t>
            </w:r>
          </w:p>
          <w:p w:rsidR="00C701EC" w:rsidRDefault="00C701EC" w:rsidP="00C701EC">
            <w:pPr>
              <w:spacing w:line="320" w:lineRule="exact"/>
              <w:ind w:right="504"/>
            </w:pPr>
          </w:p>
          <w:p w:rsidR="00132485" w:rsidRDefault="00132485" w:rsidP="00C701EC">
            <w:pPr>
              <w:spacing w:line="320" w:lineRule="exact"/>
              <w:ind w:right="504"/>
              <w:rPr>
                <w:color w:val="000000"/>
              </w:rPr>
            </w:pPr>
            <w:r>
              <w:t xml:space="preserve">      </w:t>
            </w:r>
            <w:r>
              <w:rPr>
                <w:b/>
                <w:u w:val="single"/>
              </w:rPr>
              <w:t>Sample Answer:</w:t>
            </w:r>
            <w:r>
              <w:t xml:space="preserve">  The </w:t>
            </w:r>
            <m:oMath>
              <m:sSup>
                <m:sSupPr>
                  <m:ctrlPr>
                    <w:rPr>
                      <w:rFonts w:ascii="Cambria Math" w:hAnsi="Cambria Math"/>
                      <w:b/>
                      <w:i/>
                      <w:color w:val="000000"/>
                    </w:rPr>
                  </m:ctrlPr>
                </m:sSupPr>
                <m:e>
                  <m:r>
                    <m:rPr>
                      <m:sty m:val="bi"/>
                    </m:rPr>
                    <w:rPr>
                      <w:rFonts w:ascii="Cambria Math" w:hAnsi="Cambria Math"/>
                      <w:b/>
                      <w:i/>
                    </w:rPr>
                    <w:sym w:font="Symbol" w:char="F063"/>
                  </m:r>
                </m:e>
                <m:sup>
                  <m:r>
                    <m:rPr>
                      <m:sty m:val="bi"/>
                    </m:rPr>
                    <w:rPr>
                      <w:rFonts w:ascii="Cambria Math" w:hAnsi="Cambria Math"/>
                    </w:rPr>
                    <m:t>2</m:t>
                  </m:r>
                </m:sup>
              </m:sSup>
            </m:oMath>
            <w:r>
              <w:rPr>
                <w:b/>
                <w:color w:val="000000"/>
              </w:rPr>
              <w:t xml:space="preserve"> </w:t>
            </w:r>
            <w:r>
              <w:rPr>
                <w:color w:val="000000"/>
              </w:rPr>
              <w:t xml:space="preserve">test statistic of 8.93249 has a p-value of 0.01149, which means that a </w:t>
            </w:r>
          </w:p>
          <w:p w:rsidR="00132485" w:rsidRPr="00C701EC" w:rsidRDefault="00132485" w:rsidP="00C701EC">
            <w:pPr>
              <w:spacing w:line="320" w:lineRule="exact"/>
              <w:ind w:right="504"/>
            </w:pPr>
            <w:r>
              <w:rPr>
                <w:color w:val="000000"/>
              </w:rPr>
              <w:t xml:space="preserve">      </w:t>
            </w:r>
            <m:oMath>
              <m:sSup>
                <m:sSupPr>
                  <m:ctrlPr>
                    <w:rPr>
                      <w:rFonts w:ascii="Cambria Math" w:hAnsi="Cambria Math"/>
                      <w:b/>
                      <w:i/>
                      <w:color w:val="000000"/>
                    </w:rPr>
                  </m:ctrlPr>
                </m:sSupPr>
                <m:e>
                  <m:r>
                    <m:rPr>
                      <m:sty m:val="bi"/>
                    </m:rPr>
                    <w:rPr>
                      <w:rFonts w:ascii="Cambria Math" w:hAnsi="Cambria Math"/>
                      <w:b/>
                      <w:i/>
                    </w:rPr>
                    <w:sym w:font="Symbol" w:char="F063"/>
                  </m:r>
                </m:e>
                <m:sup>
                  <m:r>
                    <m:rPr>
                      <m:sty m:val="bi"/>
                    </m:rPr>
                    <w:rPr>
                      <w:rFonts w:ascii="Cambria Math" w:hAnsi="Cambria Math"/>
                    </w:rPr>
                    <m:t>2</m:t>
                  </m:r>
                </m:sup>
              </m:sSup>
            </m:oMath>
            <w:r>
              <w:rPr>
                <w:color w:val="000000"/>
              </w:rPr>
              <w:t xml:space="preserve"> as large as or larger than 8.9 would occur by chance in about 1.1% of the samples.</w:t>
            </w:r>
          </w:p>
          <w:p w:rsidR="00C701EC" w:rsidRPr="00C701EC" w:rsidRDefault="00C701EC" w:rsidP="00C701EC">
            <w:pPr>
              <w:spacing w:line="320" w:lineRule="exact"/>
              <w:ind w:right="504"/>
            </w:pPr>
          </w:p>
          <w:p w:rsidR="00C701EC" w:rsidRPr="00C701EC" w:rsidRDefault="00C701EC" w:rsidP="00C701EC">
            <w:pPr>
              <w:tabs>
                <w:tab w:val="left" w:pos="720"/>
                <w:tab w:val="left" w:pos="6192"/>
              </w:tabs>
              <w:spacing w:line="320" w:lineRule="atLeast"/>
              <w:ind w:left="720" w:right="180" w:hanging="360"/>
              <w:contextualSpacing/>
            </w:pPr>
            <w:r w:rsidRPr="00C701EC">
              <w:t xml:space="preserve">b. </w:t>
            </w:r>
            <w:r w:rsidRPr="00C701EC">
              <w:tab/>
              <w:t>Make a decision to reject or fail to reject your null hypothesis using an alpha value of 0.05. Explain your reasoning.</w:t>
            </w:r>
          </w:p>
          <w:p w:rsidR="00C701EC" w:rsidRPr="00C701EC" w:rsidRDefault="00C701EC" w:rsidP="00C701EC">
            <w:pPr>
              <w:autoSpaceDE w:val="0"/>
              <w:autoSpaceDN w:val="0"/>
              <w:adjustRightInd w:val="0"/>
              <w:spacing w:line="320" w:lineRule="atLeast"/>
            </w:pPr>
          </w:p>
          <w:p w:rsidR="00132485" w:rsidRDefault="00C701EC" w:rsidP="00C701EC">
            <w:pPr>
              <w:autoSpaceDE w:val="0"/>
              <w:autoSpaceDN w:val="0"/>
              <w:adjustRightInd w:val="0"/>
              <w:spacing w:line="320" w:lineRule="atLeast"/>
            </w:pPr>
            <w:r w:rsidRPr="00C701EC">
              <w:t xml:space="preserve"> </w:t>
            </w:r>
            <w:r w:rsidR="00132485">
              <w:t xml:space="preserve">     </w:t>
            </w:r>
            <w:r w:rsidR="00132485">
              <w:rPr>
                <w:b/>
                <w:u w:val="single"/>
              </w:rPr>
              <w:t>Sample Answer:</w:t>
            </w:r>
            <w:r w:rsidR="00132485">
              <w:t xml:space="preserve">  Using an alpha value of 0.05, you would reject the null hypothesis because the</w:t>
            </w:r>
          </w:p>
          <w:p w:rsidR="00132485" w:rsidRDefault="00132485" w:rsidP="00C701EC">
            <w:pPr>
              <w:autoSpaceDE w:val="0"/>
              <w:autoSpaceDN w:val="0"/>
              <w:adjustRightInd w:val="0"/>
              <w:spacing w:line="320" w:lineRule="atLeast"/>
            </w:pPr>
            <w:r>
              <w:t xml:space="preserve">      decision is based on having a chi-square occur at least as great as 8.9 in. less than 0.05 of the</w:t>
            </w:r>
          </w:p>
          <w:p w:rsidR="00132485" w:rsidRDefault="00132485" w:rsidP="00C701EC">
            <w:pPr>
              <w:autoSpaceDE w:val="0"/>
              <w:autoSpaceDN w:val="0"/>
              <w:adjustRightInd w:val="0"/>
              <w:spacing w:line="320" w:lineRule="atLeast"/>
            </w:pPr>
            <w:r>
              <w:t xml:space="preserve">      sample outcomes. The p-value for the survey results of 0.01 is less than 0.05, so having a chi-square</w:t>
            </w:r>
          </w:p>
          <w:p w:rsidR="00C701EC" w:rsidRPr="00C701EC" w:rsidRDefault="00132485" w:rsidP="00C701EC">
            <w:pPr>
              <w:autoSpaceDE w:val="0"/>
              <w:autoSpaceDN w:val="0"/>
              <w:adjustRightInd w:val="0"/>
              <w:spacing w:line="320" w:lineRule="atLeast"/>
            </w:pPr>
            <w:r>
              <w:t xml:space="preserve">      of 8.9 is unlikely.</w:t>
            </w:r>
          </w:p>
          <w:p w:rsidR="00C701EC" w:rsidRPr="00C701EC" w:rsidRDefault="00C701EC" w:rsidP="00C701EC">
            <w:pPr>
              <w:autoSpaceDE w:val="0"/>
              <w:autoSpaceDN w:val="0"/>
              <w:adjustRightInd w:val="0"/>
              <w:spacing w:line="320" w:lineRule="atLeast"/>
            </w:pPr>
          </w:p>
          <w:p w:rsidR="00C701EC" w:rsidRDefault="00C701EC" w:rsidP="00476C7D">
            <w:pPr>
              <w:tabs>
                <w:tab w:val="left" w:pos="720"/>
                <w:tab w:val="left" w:pos="6192"/>
              </w:tabs>
              <w:spacing w:after="120" w:line="320" w:lineRule="atLeast"/>
              <w:ind w:left="720" w:right="187" w:hanging="360"/>
              <w:contextualSpacing/>
            </w:pPr>
            <w:r w:rsidRPr="00C701EC">
              <w:t xml:space="preserve">c. </w:t>
            </w:r>
            <w:r w:rsidRPr="00C701EC">
              <w:tab/>
              <w:t>Write your conclusion in the context of the problem.</w:t>
            </w:r>
          </w:p>
          <w:p w:rsidR="00476C7D" w:rsidRDefault="00476C7D" w:rsidP="00476C7D">
            <w:pPr>
              <w:tabs>
                <w:tab w:val="left" w:pos="720"/>
                <w:tab w:val="left" w:pos="6192"/>
              </w:tabs>
              <w:spacing w:after="120" w:line="320" w:lineRule="atLeast"/>
              <w:ind w:left="720" w:right="187" w:hanging="360"/>
              <w:contextualSpacing/>
            </w:pPr>
          </w:p>
          <w:p w:rsidR="00476C7D" w:rsidRDefault="00476C7D" w:rsidP="00476C7D">
            <w:pPr>
              <w:tabs>
                <w:tab w:val="left" w:pos="360"/>
                <w:tab w:val="left" w:pos="6192"/>
              </w:tabs>
              <w:spacing w:line="320" w:lineRule="atLeast"/>
              <w:ind w:left="-115" w:right="187" w:firstLine="475"/>
              <w:contextualSpacing/>
              <w:rPr>
                <w:rFonts w:eastAsia="Calibri"/>
              </w:rPr>
            </w:pPr>
            <w:r w:rsidRPr="00132485">
              <w:rPr>
                <w:rFonts w:eastAsia="Calibri"/>
                <w:b/>
                <w:u w:val="single"/>
              </w:rPr>
              <w:t>Sample Answer</w:t>
            </w:r>
            <w:r>
              <w:rPr>
                <w:rFonts w:eastAsia="Calibri"/>
                <w:b/>
                <w:u w:val="single"/>
              </w:rPr>
              <w:t>:</w:t>
            </w:r>
            <w:r>
              <w:rPr>
                <w:rFonts w:eastAsia="Calibri"/>
              </w:rPr>
              <w:t xml:space="preserve">  There is strong evidence at the 0.05 level that males and females had different </w:t>
            </w:r>
            <w:r>
              <w:rPr>
                <w:rFonts w:eastAsia="Calibri"/>
              </w:rPr>
              <w:br/>
              <w:t xml:space="preserve">        television viewing preferences.</w:t>
            </w:r>
          </w:p>
          <w:p w:rsidR="00476C7D" w:rsidRDefault="00476C7D" w:rsidP="00476C7D">
            <w:pPr>
              <w:tabs>
                <w:tab w:val="left" w:pos="360"/>
                <w:tab w:val="left" w:pos="6192"/>
              </w:tabs>
              <w:spacing w:line="320" w:lineRule="atLeast"/>
              <w:ind w:left="-115" w:right="187" w:firstLine="475"/>
              <w:contextualSpacing/>
            </w:pPr>
          </w:p>
          <w:p w:rsidR="00476C7D" w:rsidRDefault="00476C7D" w:rsidP="00476C7D">
            <w:pPr>
              <w:tabs>
                <w:tab w:val="left" w:pos="360"/>
                <w:tab w:val="left" w:pos="6192"/>
              </w:tabs>
              <w:spacing w:line="320" w:lineRule="atLeast"/>
              <w:ind w:left="-115" w:right="187" w:firstLine="475"/>
              <w:contextualSpacing/>
            </w:pPr>
          </w:p>
          <w:p w:rsidR="00476C7D" w:rsidRDefault="00476C7D" w:rsidP="00476C7D">
            <w:pPr>
              <w:tabs>
                <w:tab w:val="left" w:pos="360"/>
                <w:tab w:val="left" w:pos="6192"/>
              </w:tabs>
              <w:spacing w:line="320" w:lineRule="atLeast"/>
              <w:ind w:left="-115" w:right="187" w:firstLine="475"/>
              <w:contextualSpacing/>
            </w:pPr>
          </w:p>
          <w:p w:rsidR="00476C7D" w:rsidRPr="00C701EC" w:rsidRDefault="00476C7D" w:rsidP="00476C7D">
            <w:pPr>
              <w:tabs>
                <w:tab w:val="left" w:pos="360"/>
                <w:tab w:val="left" w:pos="6192"/>
              </w:tabs>
              <w:spacing w:line="320" w:lineRule="atLeast"/>
              <w:ind w:left="-115" w:right="187" w:firstLine="475"/>
              <w:contextualSpacing/>
            </w:pPr>
          </w:p>
        </w:tc>
      </w:tr>
      <w:tr w:rsidR="00332F61" w:rsidRPr="00C701EC" w:rsidTr="00476C7D">
        <w:trPr>
          <w:trHeight w:val="3843"/>
        </w:trPr>
        <w:tc>
          <w:tcPr>
            <w:tcW w:w="9528" w:type="dxa"/>
            <w:gridSpan w:val="3"/>
          </w:tcPr>
          <w:p w:rsidR="00476C7D" w:rsidRPr="00C701EC" w:rsidRDefault="00476C7D" w:rsidP="00476C7D">
            <w:pPr>
              <w:autoSpaceDE w:val="0"/>
              <w:autoSpaceDN w:val="0"/>
              <w:adjustRightInd w:val="0"/>
              <w:rPr>
                <w:rFonts w:eastAsia="Calibri"/>
                <w:bCs/>
                <w:color w:val="000000"/>
                <w:sz w:val="23"/>
                <w:szCs w:val="23"/>
              </w:rPr>
            </w:pPr>
            <w:r w:rsidRPr="00C701EC">
              <w:rPr>
                <w:rFonts w:eastAsia="Calibri"/>
                <w:b/>
                <w:bCs/>
                <w:color w:val="000000"/>
                <w:sz w:val="23"/>
                <w:szCs w:val="23"/>
                <w:u w:val="single"/>
              </w:rPr>
              <w:lastRenderedPageBreak/>
              <w:t xml:space="preserve">Wrap-Up/Assessment </w:t>
            </w:r>
          </w:p>
          <w:p w:rsidR="00476C7D" w:rsidRPr="00C701EC" w:rsidRDefault="00476C7D" w:rsidP="00476C7D">
            <w:pPr>
              <w:autoSpaceDE w:val="0"/>
              <w:autoSpaceDN w:val="0"/>
              <w:adjustRightInd w:val="0"/>
              <w:rPr>
                <w:rFonts w:eastAsia="Calibri"/>
                <w:color w:val="000000"/>
                <w:sz w:val="23"/>
                <w:szCs w:val="23"/>
              </w:rPr>
            </w:pPr>
          </w:p>
          <w:p w:rsidR="00476C7D" w:rsidRPr="00C701EC" w:rsidRDefault="00476C7D" w:rsidP="00476C7D">
            <w:pPr>
              <w:autoSpaceDE w:val="0"/>
              <w:autoSpaceDN w:val="0"/>
              <w:adjustRightInd w:val="0"/>
              <w:spacing w:line="300" w:lineRule="exact"/>
              <w:rPr>
                <w:rFonts w:eastAsia="Calibri"/>
                <w:color w:val="000000"/>
              </w:rPr>
            </w:pPr>
            <w:r w:rsidRPr="00C701EC">
              <w:rPr>
                <w:rFonts w:eastAsia="Calibri"/>
                <w:color w:val="000000"/>
              </w:rPr>
              <w:t xml:space="preserve">The following questions can be used as part of the lesson as a self-check for students or can be used as an assessment to determine how well students understand the concepts. </w:t>
            </w:r>
          </w:p>
          <w:p w:rsidR="00476C7D" w:rsidRPr="00C701EC" w:rsidRDefault="00476C7D" w:rsidP="00476C7D">
            <w:pPr>
              <w:autoSpaceDE w:val="0"/>
              <w:autoSpaceDN w:val="0"/>
              <w:adjustRightInd w:val="0"/>
              <w:spacing w:line="300" w:lineRule="exact"/>
              <w:rPr>
                <w:rFonts w:eastAsia="Calibri"/>
                <w:color w:val="000000"/>
              </w:rPr>
            </w:pPr>
          </w:p>
          <w:p w:rsidR="00476C7D" w:rsidRPr="00C701EC" w:rsidRDefault="00476C7D" w:rsidP="00476C7D">
            <w:pPr>
              <w:autoSpaceDE w:val="0"/>
              <w:autoSpaceDN w:val="0"/>
              <w:adjustRightInd w:val="0"/>
              <w:spacing w:line="300" w:lineRule="exact"/>
              <w:rPr>
                <w:rFonts w:eastAsia="Calibri"/>
                <w:color w:val="000000"/>
              </w:rPr>
            </w:pPr>
            <w:r w:rsidRPr="00C701EC">
              <w:rPr>
                <w:rFonts w:eastAsia="Calibri"/>
                <w:color w:val="000000"/>
              </w:rPr>
              <w:t xml:space="preserve">1. Choose the appropriate chi-squared test for each situation and explain your choice: </w:t>
            </w:r>
          </w:p>
          <w:p w:rsidR="00476C7D" w:rsidRPr="00C701EC" w:rsidRDefault="00476C7D" w:rsidP="00476C7D">
            <w:pPr>
              <w:autoSpaceDE w:val="0"/>
              <w:autoSpaceDN w:val="0"/>
              <w:adjustRightInd w:val="0"/>
              <w:spacing w:line="300" w:lineRule="exact"/>
              <w:rPr>
                <w:rFonts w:eastAsia="Calibri"/>
                <w:color w:val="000000"/>
              </w:rPr>
            </w:pPr>
          </w:p>
          <w:p w:rsidR="00476C7D" w:rsidRPr="00C701EC" w:rsidRDefault="00476C7D" w:rsidP="00476C7D">
            <w:pPr>
              <w:spacing w:after="120" w:line="300" w:lineRule="atLeast"/>
              <w:rPr>
                <w:rFonts w:eastAsia="Calibri"/>
              </w:rPr>
            </w:pPr>
            <w:r w:rsidRPr="00C701EC">
              <w:rPr>
                <w:rFonts w:eastAsia="Calibri"/>
              </w:rPr>
              <w:t xml:space="preserve">    a. A school wants to compare how its students did on the AP Statistics exam this year compared to the  </w:t>
            </w:r>
            <w:r w:rsidRPr="00C701EC">
              <w:rPr>
                <w:rFonts w:eastAsia="Calibri"/>
              </w:rPr>
              <w:br/>
              <w:t xml:space="preserve">        national scores.</w:t>
            </w:r>
            <w:r>
              <w:rPr>
                <w:rFonts w:eastAsia="Calibri"/>
              </w:rPr>
              <w:br/>
            </w:r>
          </w:p>
          <w:p w:rsidR="00332F61" w:rsidRPr="00476C7D" w:rsidRDefault="00476C7D" w:rsidP="00476C7D">
            <w:pPr>
              <w:spacing w:after="160" w:line="259" w:lineRule="auto"/>
              <w:rPr>
                <w:rFonts w:eastAsia="Calibri"/>
                <w:color w:val="000000"/>
              </w:rPr>
            </w:pPr>
            <w:r>
              <w:rPr>
                <w:rFonts w:eastAsia="Calibri"/>
              </w:rPr>
              <w:t xml:space="preserve">    </w:t>
            </w:r>
            <w:r>
              <w:rPr>
                <w:rFonts w:eastAsia="Calibri"/>
                <w:b/>
                <w:u w:val="single"/>
              </w:rPr>
              <w:t>Answer:</w:t>
            </w:r>
            <w:r>
              <w:rPr>
                <w:rFonts w:eastAsia="Calibri"/>
              </w:rPr>
              <w:t xml:space="preserve">  </w:t>
            </w:r>
            <m:oMath>
              <m:sSup>
                <m:sSupPr>
                  <m:ctrlPr>
                    <w:rPr>
                      <w:rFonts w:ascii="Cambria Math" w:hAnsi="Cambria Math"/>
                      <w:b/>
                      <w:i/>
                      <w:color w:val="000000"/>
                    </w:rPr>
                  </m:ctrlPr>
                </m:sSupPr>
                <m:e>
                  <m:r>
                    <m:rPr>
                      <m:sty m:val="bi"/>
                    </m:rPr>
                    <w:rPr>
                      <w:rFonts w:ascii="Cambria Math" w:hAnsi="Cambria Math"/>
                      <w:b/>
                      <w:i/>
                    </w:rPr>
                    <w:sym w:font="Symbol" w:char="F063"/>
                  </m:r>
                </m:e>
                <m:sup>
                  <m:r>
                    <m:rPr>
                      <m:sty m:val="bi"/>
                    </m:rPr>
                    <w:rPr>
                      <w:rFonts w:ascii="Cambria Math" w:hAnsi="Cambria Math"/>
                    </w:rPr>
                    <m:t>2</m:t>
                  </m:r>
                </m:sup>
              </m:sSup>
            </m:oMath>
            <w:r>
              <w:rPr>
                <w:rFonts w:eastAsia="Calibri"/>
                <w:b/>
                <w:color w:val="000000"/>
              </w:rPr>
              <w:t xml:space="preserve"> </w:t>
            </w:r>
            <w:r>
              <w:rPr>
                <w:rFonts w:eastAsia="Calibri"/>
                <w:color w:val="000000"/>
              </w:rPr>
              <w:t>Goodness of Fit – the school’s results are being compared to the total population (</w:t>
            </w:r>
            <w:proofErr w:type="gramStart"/>
            <w:r>
              <w:rPr>
                <w:rFonts w:eastAsia="Calibri"/>
                <w:color w:val="000000"/>
              </w:rPr>
              <w:t>national</w:t>
            </w:r>
            <w:r>
              <w:rPr>
                <w:rFonts w:eastAsia="Calibri"/>
                <w:color w:val="000000"/>
              </w:rPr>
              <w:t xml:space="preserve"> </w:t>
            </w:r>
            <w:r>
              <w:rPr>
                <w:rFonts w:eastAsia="Calibri"/>
                <w:color w:val="000000"/>
              </w:rPr>
              <w:t xml:space="preserve"> scores</w:t>
            </w:r>
            <w:proofErr w:type="gramEnd"/>
            <w:r>
              <w:rPr>
                <w:rFonts w:eastAsia="Calibri"/>
                <w:color w:val="000000"/>
              </w:rPr>
              <w:t>)</w:t>
            </w:r>
          </w:p>
        </w:tc>
      </w:tr>
      <w:tr w:rsidR="00476C7D" w:rsidRPr="00C701EC" w:rsidTr="008F0EA7">
        <w:tc>
          <w:tcPr>
            <w:tcW w:w="9528" w:type="dxa"/>
            <w:gridSpan w:val="3"/>
          </w:tcPr>
          <w:p w:rsidR="00476C7D" w:rsidRPr="00C701EC" w:rsidRDefault="00476C7D" w:rsidP="00476C7D">
            <w:pPr>
              <w:spacing w:after="120" w:line="300" w:lineRule="atLeast"/>
              <w:rPr>
                <w:rFonts w:eastAsia="Calibri"/>
              </w:rPr>
            </w:pPr>
            <w:r w:rsidRPr="00C701EC">
              <w:rPr>
                <w:rFonts w:eastAsia="Calibri"/>
              </w:rPr>
              <w:t xml:space="preserve">    b. A restaurant samples customers to determine if there is a relationship between customer age and</w:t>
            </w:r>
            <w:r w:rsidRPr="00C701EC">
              <w:rPr>
                <w:rFonts w:eastAsia="Calibri"/>
              </w:rPr>
              <w:br/>
              <w:t xml:space="preserve">        satisfaction with the restaurant’s service.</w:t>
            </w:r>
          </w:p>
          <w:p w:rsidR="00476C7D" w:rsidRPr="00BD4CCA" w:rsidRDefault="00476C7D" w:rsidP="00476C7D">
            <w:pPr>
              <w:spacing w:after="120" w:line="300" w:lineRule="atLeast"/>
              <w:rPr>
                <w:rFonts w:eastAsia="Calibri"/>
              </w:rPr>
            </w:pPr>
            <w:r>
              <w:rPr>
                <w:rFonts w:eastAsia="Calibri"/>
              </w:rPr>
              <w:t xml:space="preserve">    </w:t>
            </w:r>
            <w:r>
              <w:rPr>
                <w:rFonts w:eastAsia="Calibri"/>
                <w:b/>
                <w:u w:val="single"/>
              </w:rPr>
              <w:t>Answer:</w:t>
            </w:r>
            <w:r>
              <w:rPr>
                <w:rFonts w:eastAsia="Calibri"/>
              </w:rPr>
              <w:t xml:space="preserve">  </w:t>
            </w:r>
            <m:oMath>
              <m:sSup>
                <m:sSupPr>
                  <m:ctrlPr>
                    <w:rPr>
                      <w:rFonts w:ascii="Cambria Math" w:hAnsi="Cambria Math"/>
                      <w:b/>
                      <w:i/>
                      <w:color w:val="000000"/>
                    </w:rPr>
                  </m:ctrlPr>
                </m:sSupPr>
                <m:e>
                  <m:r>
                    <m:rPr>
                      <m:sty m:val="bi"/>
                    </m:rPr>
                    <w:rPr>
                      <w:rFonts w:ascii="Cambria Math" w:hAnsi="Cambria Math"/>
                      <w:b/>
                      <w:i/>
                    </w:rPr>
                    <w:sym w:font="Symbol" w:char="F063"/>
                  </m:r>
                </m:e>
                <m:sup>
                  <m:r>
                    <m:rPr>
                      <m:sty m:val="bi"/>
                    </m:rPr>
                    <w:rPr>
                      <w:rFonts w:ascii="Cambria Math" w:hAnsi="Cambria Math"/>
                    </w:rPr>
                    <m:t>2</m:t>
                  </m:r>
                </m:sup>
              </m:sSup>
            </m:oMath>
            <w:r>
              <w:rPr>
                <w:rFonts w:eastAsia="Calibri"/>
                <w:color w:val="000000"/>
              </w:rPr>
              <w:t xml:space="preserve"> Test of Independence – one group of customers is surveyed and asked both their age </w:t>
            </w:r>
            <w:proofErr w:type="gramStart"/>
            <w:r>
              <w:rPr>
                <w:rFonts w:eastAsia="Calibri"/>
                <w:color w:val="000000"/>
              </w:rPr>
              <w:t>and</w:t>
            </w:r>
            <w:r>
              <w:rPr>
                <w:rFonts w:eastAsia="Calibri"/>
                <w:color w:val="000000"/>
              </w:rPr>
              <w:t xml:space="preserve"> </w:t>
            </w:r>
            <w:r>
              <w:rPr>
                <w:rFonts w:eastAsia="Calibri"/>
                <w:color w:val="000000"/>
              </w:rPr>
              <w:t xml:space="preserve"> satisfaction</w:t>
            </w:r>
            <w:proofErr w:type="gramEnd"/>
            <w:r>
              <w:rPr>
                <w:rFonts w:eastAsia="Calibri"/>
                <w:color w:val="000000"/>
              </w:rPr>
              <w:t xml:space="preserve"> with the restaurant’s service.</w:t>
            </w:r>
          </w:p>
          <w:p w:rsidR="00476C7D" w:rsidRDefault="00476C7D" w:rsidP="00476C7D">
            <w:pPr>
              <w:spacing w:after="120" w:line="300" w:lineRule="atLeast"/>
              <w:rPr>
                <w:rFonts w:eastAsia="Calibri"/>
              </w:rPr>
            </w:pPr>
            <w:r w:rsidRPr="00C701EC">
              <w:rPr>
                <w:rFonts w:eastAsia="Calibri"/>
              </w:rPr>
              <w:t xml:space="preserve">    c. A consumer safety organization wants to see if there is a difference in seat belt use in Los Angeles,</w:t>
            </w:r>
            <w:r w:rsidRPr="00C701EC">
              <w:rPr>
                <w:rFonts w:eastAsia="Calibri"/>
              </w:rPr>
              <w:br/>
              <w:t xml:space="preserve">        California; Miami, Florida; and Dallas, Texas.</w:t>
            </w:r>
            <w:r w:rsidRPr="00C701EC">
              <w:rPr>
                <w:rFonts w:eastAsia="Calibri"/>
              </w:rPr>
              <w:br/>
            </w:r>
          </w:p>
          <w:p w:rsidR="00476C7D" w:rsidRDefault="00476C7D" w:rsidP="00476C7D">
            <w:pPr>
              <w:spacing w:after="120" w:line="300" w:lineRule="atLeast"/>
              <w:rPr>
                <w:rFonts w:eastAsia="Calibri"/>
                <w:color w:val="000000"/>
              </w:rPr>
            </w:pPr>
            <w:r>
              <w:rPr>
                <w:rFonts w:eastAsia="Calibri"/>
              </w:rPr>
              <w:t xml:space="preserve">    </w:t>
            </w:r>
            <w:r>
              <w:rPr>
                <w:rFonts w:eastAsia="Calibri"/>
                <w:b/>
                <w:u w:val="single"/>
              </w:rPr>
              <w:t>Answer:</w:t>
            </w:r>
            <w:r>
              <w:rPr>
                <w:rFonts w:eastAsia="Calibri"/>
              </w:rPr>
              <w:t xml:space="preserve">  </w:t>
            </w:r>
            <m:oMath>
              <m:sSup>
                <m:sSupPr>
                  <m:ctrlPr>
                    <w:rPr>
                      <w:rFonts w:ascii="Cambria Math" w:hAnsi="Cambria Math"/>
                      <w:b/>
                      <w:i/>
                      <w:color w:val="000000"/>
                    </w:rPr>
                  </m:ctrlPr>
                </m:sSupPr>
                <m:e>
                  <m:r>
                    <m:rPr>
                      <m:sty m:val="bi"/>
                    </m:rPr>
                    <w:rPr>
                      <w:rFonts w:ascii="Cambria Math" w:hAnsi="Cambria Math"/>
                      <w:b/>
                      <w:i/>
                    </w:rPr>
                    <w:sym w:font="Symbol" w:char="F063"/>
                  </m:r>
                </m:e>
                <m:sup>
                  <m:r>
                    <m:rPr>
                      <m:sty m:val="bi"/>
                    </m:rPr>
                    <w:rPr>
                      <w:rFonts w:ascii="Cambria Math" w:hAnsi="Cambria Math"/>
                    </w:rPr>
                    <m:t>2</m:t>
                  </m:r>
                </m:sup>
              </m:sSup>
            </m:oMath>
            <w:r>
              <w:rPr>
                <w:rFonts w:eastAsia="Calibri"/>
                <w:b/>
                <w:color w:val="000000"/>
              </w:rPr>
              <w:t xml:space="preserve"> </w:t>
            </w:r>
            <w:r>
              <w:rPr>
                <w:rFonts w:eastAsia="Calibri"/>
                <w:color w:val="000000"/>
              </w:rPr>
              <w:t>Test of Homogeneity – three samples are chosen, one from each city, and the sample</w:t>
            </w:r>
            <w:r>
              <w:rPr>
                <w:rFonts w:eastAsia="Calibri"/>
                <w:color w:val="000000"/>
              </w:rPr>
              <w:br/>
              <w:t xml:space="preserve">    proportions are compared.</w:t>
            </w:r>
          </w:p>
          <w:p w:rsidR="00476C7D" w:rsidRPr="00B67900" w:rsidRDefault="00476C7D" w:rsidP="00476C7D">
            <w:pPr>
              <w:spacing w:after="120" w:line="300" w:lineRule="atLeast"/>
              <w:rPr>
                <w:rFonts w:eastAsia="Calibri"/>
                <w:color w:val="000000"/>
              </w:rPr>
            </w:pPr>
          </w:p>
          <w:p w:rsidR="00476C7D" w:rsidRPr="00C701EC" w:rsidRDefault="00476C7D" w:rsidP="00476C7D">
            <w:pPr>
              <w:spacing w:after="120" w:line="300" w:lineRule="atLeast"/>
              <w:rPr>
                <w:rFonts w:eastAsia="Calibri"/>
              </w:rPr>
            </w:pPr>
            <w:r w:rsidRPr="00C701EC">
              <w:rPr>
                <w:rFonts w:eastAsia="Calibri"/>
              </w:rPr>
              <w:t xml:space="preserve">    d. A survey asked men and women how confident they were, on a scale from 1 to 5, that they could</w:t>
            </w:r>
            <w:r w:rsidRPr="00C701EC">
              <w:rPr>
                <w:rFonts w:eastAsia="Calibri"/>
              </w:rPr>
              <w:br/>
              <w:t xml:space="preserve">        change a flat tire.</w:t>
            </w:r>
          </w:p>
          <w:p w:rsidR="00476C7D" w:rsidRPr="00B67900" w:rsidRDefault="00476C7D" w:rsidP="00476C7D">
            <w:pPr>
              <w:spacing w:after="120" w:line="300" w:lineRule="atLeast"/>
              <w:rPr>
                <w:rFonts w:eastAsia="Calibri"/>
              </w:rPr>
            </w:pPr>
            <w:r>
              <w:rPr>
                <w:rFonts w:eastAsia="Calibri"/>
              </w:rPr>
              <w:t xml:space="preserve">    </w:t>
            </w:r>
            <w:r>
              <w:rPr>
                <w:rFonts w:eastAsia="Calibri"/>
                <w:b/>
                <w:u w:val="single"/>
              </w:rPr>
              <w:t>Answer:</w:t>
            </w:r>
            <w:r>
              <w:rPr>
                <w:rFonts w:eastAsia="Calibri"/>
              </w:rPr>
              <w:t xml:space="preserve">  </w:t>
            </w:r>
            <m:oMath>
              <m:sSup>
                <m:sSupPr>
                  <m:ctrlPr>
                    <w:rPr>
                      <w:rFonts w:ascii="Cambria Math" w:hAnsi="Cambria Math"/>
                      <w:b/>
                      <w:i/>
                      <w:color w:val="000000"/>
                    </w:rPr>
                  </m:ctrlPr>
                </m:sSupPr>
                <m:e>
                  <m:r>
                    <m:rPr>
                      <m:sty m:val="bi"/>
                    </m:rPr>
                    <w:rPr>
                      <w:rFonts w:ascii="Cambria Math" w:hAnsi="Cambria Math"/>
                      <w:b/>
                      <w:i/>
                    </w:rPr>
                    <w:sym w:font="Symbol" w:char="F063"/>
                  </m:r>
                </m:e>
                <m:sup>
                  <m:r>
                    <m:rPr>
                      <m:sty m:val="bi"/>
                    </m:rPr>
                    <w:rPr>
                      <w:rFonts w:ascii="Cambria Math" w:hAnsi="Cambria Math"/>
                    </w:rPr>
                    <m:t>2</m:t>
                  </m:r>
                </m:sup>
              </m:sSup>
            </m:oMath>
            <w:r>
              <w:rPr>
                <w:rFonts w:eastAsia="Calibri"/>
                <w:b/>
                <w:color w:val="000000"/>
              </w:rPr>
              <w:t xml:space="preserve"> </w:t>
            </w:r>
            <w:r>
              <w:rPr>
                <w:rFonts w:eastAsia="Calibri"/>
                <w:color w:val="000000"/>
              </w:rPr>
              <w:t>Test of Homogeneity because two samples are chosen, one of men and one of women,</w:t>
            </w:r>
            <w:r>
              <w:rPr>
                <w:rFonts w:eastAsia="Calibri"/>
                <w:color w:val="000000"/>
              </w:rPr>
              <w:br/>
              <w:t xml:space="preserve">    and the sample proportions in each category of the confidence scale are compared.</w:t>
            </w:r>
          </w:p>
          <w:p w:rsidR="00476C7D" w:rsidRPr="00C701EC" w:rsidRDefault="00476C7D" w:rsidP="00476C7D">
            <w:pPr>
              <w:spacing w:after="120" w:line="300" w:lineRule="atLeast"/>
              <w:rPr>
                <w:rFonts w:eastAsia="Calibri"/>
              </w:rPr>
            </w:pPr>
          </w:p>
          <w:p w:rsidR="00476C7D" w:rsidRPr="00C701EC" w:rsidRDefault="00476C7D" w:rsidP="00476C7D">
            <w:pPr>
              <w:spacing w:after="120" w:line="300" w:lineRule="atLeast"/>
              <w:rPr>
                <w:rFonts w:eastAsia="Calibri"/>
              </w:rPr>
            </w:pPr>
            <w:r w:rsidRPr="00C701EC">
              <w:rPr>
                <w:rFonts w:eastAsia="Calibri"/>
              </w:rPr>
              <w:t xml:space="preserve">    e. The proportion of each color of M&amp;M’s in a bag are compared to the color distribution that the</w:t>
            </w:r>
            <w:r w:rsidRPr="00C701EC">
              <w:rPr>
                <w:rFonts w:eastAsia="Calibri"/>
              </w:rPr>
              <w:br/>
              <w:t xml:space="preserve">        manufacturer claims to make.</w:t>
            </w:r>
          </w:p>
          <w:p w:rsidR="00476C7D" w:rsidRPr="00B67900" w:rsidRDefault="00476C7D" w:rsidP="00476C7D">
            <w:pPr>
              <w:spacing w:after="120" w:line="300" w:lineRule="atLeast"/>
              <w:rPr>
                <w:rFonts w:eastAsia="Calibri"/>
              </w:rPr>
            </w:pPr>
            <w:r>
              <w:rPr>
                <w:rFonts w:eastAsia="Calibri"/>
              </w:rPr>
              <w:t xml:space="preserve">    </w:t>
            </w:r>
            <w:r>
              <w:rPr>
                <w:rFonts w:eastAsia="Calibri"/>
                <w:b/>
                <w:u w:val="single"/>
              </w:rPr>
              <w:t>Answer:</w:t>
            </w:r>
            <w:r>
              <w:rPr>
                <w:rFonts w:eastAsia="Calibri"/>
              </w:rPr>
              <w:t xml:space="preserve">  </w:t>
            </w:r>
            <m:oMath>
              <m:sSup>
                <m:sSupPr>
                  <m:ctrlPr>
                    <w:rPr>
                      <w:rFonts w:ascii="Cambria Math" w:hAnsi="Cambria Math"/>
                      <w:b/>
                      <w:i/>
                      <w:color w:val="000000"/>
                    </w:rPr>
                  </m:ctrlPr>
                </m:sSupPr>
                <m:e>
                  <m:r>
                    <m:rPr>
                      <m:sty m:val="bi"/>
                    </m:rPr>
                    <w:rPr>
                      <w:rFonts w:ascii="Cambria Math" w:hAnsi="Cambria Math"/>
                      <w:b/>
                      <w:i/>
                    </w:rPr>
                    <w:sym w:font="Symbol" w:char="F063"/>
                  </m:r>
                </m:e>
                <m:sup>
                  <m:r>
                    <m:rPr>
                      <m:sty m:val="bi"/>
                    </m:rPr>
                    <w:rPr>
                      <w:rFonts w:ascii="Cambria Math" w:hAnsi="Cambria Math"/>
                    </w:rPr>
                    <m:t>2</m:t>
                  </m:r>
                </m:sup>
              </m:sSup>
            </m:oMath>
            <w:r>
              <w:rPr>
                <w:rFonts w:eastAsia="Calibri"/>
                <w:color w:val="000000"/>
              </w:rPr>
              <w:t xml:space="preserve"> Goodness of Fit – the color distribution of M&amp;M’s in a bag are compared to the</w:t>
            </w:r>
            <w:r>
              <w:rPr>
                <w:rFonts w:eastAsia="Calibri"/>
                <w:color w:val="000000"/>
              </w:rPr>
              <w:br/>
              <w:t xml:space="preserve">    manufacturer’s claims to make.</w:t>
            </w:r>
          </w:p>
          <w:p w:rsidR="00476C7D" w:rsidRPr="00C701EC" w:rsidRDefault="00476C7D" w:rsidP="00476C7D">
            <w:pPr>
              <w:autoSpaceDE w:val="0"/>
              <w:autoSpaceDN w:val="0"/>
              <w:adjustRightInd w:val="0"/>
              <w:rPr>
                <w:rFonts w:eastAsia="Calibri"/>
                <w:b/>
                <w:bCs/>
                <w:color w:val="000000"/>
                <w:sz w:val="23"/>
                <w:szCs w:val="23"/>
                <w:u w:val="single"/>
              </w:rPr>
            </w:pPr>
          </w:p>
        </w:tc>
      </w:tr>
      <w:tr w:rsidR="00476C7D" w:rsidRPr="00C701EC" w:rsidTr="008F0EA7">
        <w:tc>
          <w:tcPr>
            <w:tcW w:w="9528" w:type="dxa"/>
            <w:gridSpan w:val="3"/>
          </w:tcPr>
          <w:p w:rsidR="00367BA2" w:rsidRDefault="00367BA2" w:rsidP="00476C7D">
            <w:pPr>
              <w:autoSpaceDE w:val="0"/>
              <w:autoSpaceDN w:val="0"/>
              <w:adjustRightInd w:val="0"/>
              <w:spacing w:line="300" w:lineRule="atLeast"/>
              <w:rPr>
                <w:rFonts w:eastAsia="Calibri"/>
                <w:color w:val="000000"/>
              </w:rPr>
            </w:pPr>
          </w:p>
          <w:p w:rsidR="00367BA2" w:rsidRDefault="00367BA2" w:rsidP="00476C7D">
            <w:pPr>
              <w:autoSpaceDE w:val="0"/>
              <w:autoSpaceDN w:val="0"/>
              <w:adjustRightInd w:val="0"/>
              <w:spacing w:line="300" w:lineRule="atLeast"/>
              <w:rPr>
                <w:rFonts w:eastAsia="Calibri"/>
                <w:color w:val="000000"/>
              </w:rPr>
            </w:pPr>
          </w:p>
          <w:p w:rsidR="00367BA2" w:rsidRDefault="00367BA2" w:rsidP="00476C7D">
            <w:pPr>
              <w:autoSpaceDE w:val="0"/>
              <w:autoSpaceDN w:val="0"/>
              <w:adjustRightInd w:val="0"/>
              <w:spacing w:line="300" w:lineRule="atLeast"/>
              <w:rPr>
                <w:rFonts w:eastAsia="Calibri"/>
                <w:color w:val="000000"/>
              </w:rPr>
            </w:pPr>
          </w:p>
          <w:p w:rsidR="00476C7D" w:rsidRPr="00C701EC" w:rsidRDefault="00476C7D" w:rsidP="00476C7D">
            <w:pPr>
              <w:autoSpaceDE w:val="0"/>
              <w:autoSpaceDN w:val="0"/>
              <w:adjustRightInd w:val="0"/>
              <w:spacing w:line="300" w:lineRule="atLeast"/>
              <w:rPr>
                <w:rFonts w:eastAsia="Calibri"/>
                <w:color w:val="000000"/>
              </w:rPr>
            </w:pPr>
            <w:r w:rsidRPr="00C701EC">
              <w:rPr>
                <w:rFonts w:eastAsia="Calibri"/>
                <w:color w:val="000000"/>
              </w:rPr>
              <w:lastRenderedPageBreak/>
              <w:t>2. Decide whether the following statements are always, sometimes or never true. Explain your reasoning</w:t>
            </w:r>
          </w:p>
          <w:p w:rsidR="00476C7D" w:rsidRPr="00C701EC" w:rsidRDefault="00476C7D" w:rsidP="00476C7D">
            <w:pPr>
              <w:autoSpaceDE w:val="0"/>
              <w:autoSpaceDN w:val="0"/>
              <w:adjustRightInd w:val="0"/>
              <w:spacing w:line="300" w:lineRule="atLeast"/>
              <w:rPr>
                <w:rFonts w:eastAsia="Calibri"/>
                <w:color w:val="000000"/>
              </w:rPr>
            </w:pPr>
            <w:r w:rsidRPr="00C701EC">
              <w:rPr>
                <w:rFonts w:eastAsia="Calibri"/>
                <w:color w:val="000000"/>
              </w:rPr>
              <w:t xml:space="preserve">    in each case. </w:t>
            </w:r>
          </w:p>
          <w:p w:rsidR="00476C7D" w:rsidRPr="00C701EC" w:rsidRDefault="00476C7D" w:rsidP="00476C7D">
            <w:pPr>
              <w:autoSpaceDE w:val="0"/>
              <w:autoSpaceDN w:val="0"/>
              <w:adjustRightInd w:val="0"/>
              <w:spacing w:line="300" w:lineRule="atLeast"/>
              <w:rPr>
                <w:rFonts w:eastAsia="Calibri"/>
                <w:color w:val="000000"/>
              </w:rPr>
            </w:pPr>
          </w:p>
          <w:p w:rsidR="00476C7D" w:rsidRPr="00C701EC" w:rsidRDefault="00476C7D" w:rsidP="00476C7D">
            <w:pPr>
              <w:spacing w:after="160" w:line="300" w:lineRule="atLeast"/>
              <w:rPr>
                <w:rFonts w:eastAsia="Calibri"/>
              </w:rPr>
            </w:pPr>
            <w:r w:rsidRPr="00C701EC">
              <w:rPr>
                <w:rFonts w:eastAsia="Calibri"/>
              </w:rPr>
              <w:t xml:space="preserve">    a. The </w:t>
            </w:r>
            <m:oMath>
              <m:sSup>
                <m:sSupPr>
                  <m:ctrlPr>
                    <w:rPr>
                      <w:rFonts w:ascii="Cambria Math" w:eastAsia="Calibri" w:hAnsi="Cambria Math"/>
                      <w:b/>
                      <w:i/>
                    </w:rPr>
                  </m:ctrlPr>
                </m:sSupPr>
                <m:e>
                  <m:r>
                    <m:rPr>
                      <m:sty m:val="bi"/>
                    </m:rPr>
                    <w:rPr>
                      <w:rFonts w:ascii="Cambria Math" w:eastAsia="Calibri" w:hAnsi="Cambria Math"/>
                      <w:b/>
                      <w:i/>
                    </w:rPr>
                    <w:sym w:font="Symbol" w:char="F063"/>
                  </m:r>
                </m:e>
                <m:sup>
                  <m:r>
                    <m:rPr>
                      <m:sty m:val="bi"/>
                    </m:rPr>
                    <w:rPr>
                      <w:rFonts w:ascii="Cambria Math" w:eastAsia="Calibri" w:hAnsi="Cambria Math"/>
                    </w:rPr>
                    <m:t>2</m:t>
                  </m:r>
                </m:sup>
              </m:sSup>
            </m:oMath>
            <w:r w:rsidRPr="00C701EC">
              <w:rPr>
                <w:rFonts w:eastAsia="Calibri"/>
              </w:rPr>
              <w:t xml:space="preserve"> curve is right-tailed.</w:t>
            </w:r>
          </w:p>
          <w:p w:rsidR="00476C7D" w:rsidRPr="00B67900" w:rsidRDefault="00476C7D" w:rsidP="00476C7D">
            <w:pPr>
              <w:spacing w:after="160" w:line="300" w:lineRule="atLeast"/>
              <w:rPr>
                <w:rFonts w:eastAsia="Calibri"/>
              </w:rPr>
            </w:pPr>
            <w:r>
              <w:rPr>
                <w:rFonts w:eastAsia="Calibri"/>
              </w:rPr>
              <w:t xml:space="preserve">    </w:t>
            </w:r>
            <w:r>
              <w:rPr>
                <w:rFonts w:eastAsia="Calibri"/>
                <w:b/>
                <w:u w:val="single"/>
              </w:rPr>
              <w:t>Sample Answer:</w:t>
            </w:r>
            <w:r>
              <w:rPr>
                <w:rFonts w:eastAsia="Calibri"/>
              </w:rPr>
              <w:t xml:space="preserve">  Always true – the (observed – expected) values are squared to get the </w:t>
            </w:r>
            <m:oMath>
              <m:sSup>
                <m:sSupPr>
                  <m:ctrlPr>
                    <w:rPr>
                      <w:rFonts w:ascii="Cambria Math" w:hAnsi="Cambria Math"/>
                      <w:b/>
                      <w:i/>
                      <w:color w:val="000000"/>
                    </w:rPr>
                  </m:ctrlPr>
                </m:sSupPr>
                <m:e>
                  <m:r>
                    <m:rPr>
                      <m:sty m:val="bi"/>
                    </m:rPr>
                    <w:rPr>
                      <w:rFonts w:ascii="Cambria Math" w:hAnsi="Cambria Math"/>
                      <w:b/>
                      <w:i/>
                    </w:rPr>
                    <w:sym w:font="Symbol" w:char="F063"/>
                  </m:r>
                </m:e>
                <m:sup>
                  <m:r>
                    <m:rPr>
                      <m:sty m:val="bi"/>
                    </m:rPr>
                    <w:rPr>
                      <w:rFonts w:ascii="Cambria Math" w:hAnsi="Cambria Math"/>
                    </w:rPr>
                    <m:t>2</m:t>
                  </m:r>
                </m:sup>
              </m:sSup>
            </m:oMath>
            <w:r>
              <w:rPr>
                <w:rFonts w:eastAsia="Calibri"/>
                <w:color w:val="000000"/>
              </w:rPr>
              <w:t xml:space="preserve"> test </w:t>
            </w:r>
            <w:r>
              <w:rPr>
                <w:rFonts w:eastAsia="Calibri"/>
                <w:color w:val="000000"/>
              </w:rPr>
              <w:br/>
              <w:t xml:space="preserve">    statistic so it is always positive.</w:t>
            </w:r>
          </w:p>
          <w:p w:rsidR="00476C7D" w:rsidRPr="00C701EC" w:rsidRDefault="00476C7D" w:rsidP="00476C7D">
            <w:pPr>
              <w:spacing w:after="160" w:line="300" w:lineRule="atLeast"/>
              <w:rPr>
                <w:rFonts w:eastAsia="Calibri"/>
              </w:rPr>
            </w:pPr>
          </w:p>
          <w:p w:rsidR="00476C7D" w:rsidRPr="00C701EC" w:rsidRDefault="00476C7D" w:rsidP="00476C7D">
            <w:pPr>
              <w:spacing w:after="160" w:line="300" w:lineRule="atLeast"/>
              <w:rPr>
                <w:rFonts w:eastAsia="Calibri"/>
              </w:rPr>
            </w:pPr>
            <w:r w:rsidRPr="00C701EC">
              <w:rPr>
                <w:rFonts w:eastAsia="Calibri"/>
              </w:rPr>
              <w:t xml:space="preserve">    b. A </w:t>
            </w:r>
            <w:r w:rsidRPr="00C701EC">
              <w:rPr>
                <w:rFonts w:eastAsia="Calibri"/>
                <w:i/>
                <w:iCs/>
              </w:rPr>
              <w:t>p</w:t>
            </w:r>
            <w:r w:rsidRPr="00C701EC">
              <w:rPr>
                <w:rFonts w:eastAsia="Calibri"/>
              </w:rPr>
              <w:t>-value is the probability of making a correct decision.</w:t>
            </w:r>
          </w:p>
          <w:p w:rsidR="00476C7D" w:rsidRPr="00B67900" w:rsidRDefault="00476C7D" w:rsidP="00476C7D">
            <w:pPr>
              <w:spacing w:after="160" w:line="300" w:lineRule="atLeast"/>
              <w:rPr>
                <w:rFonts w:eastAsia="Calibri"/>
              </w:rPr>
            </w:pPr>
            <w:r>
              <w:rPr>
                <w:rFonts w:eastAsia="Calibri"/>
              </w:rPr>
              <w:t xml:space="preserve">    </w:t>
            </w:r>
            <w:r>
              <w:rPr>
                <w:rFonts w:eastAsia="Calibri"/>
                <w:b/>
                <w:u w:val="single"/>
              </w:rPr>
              <w:t>Sample Answer:</w:t>
            </w:r>
            <w:r>
              <w:rPr>
                <w:rFonts w:eastAsia="Calibri"/>
              </w:rPr>
              <w:t xml:space="preserve">  Never true – a p-value is the probability of getting a test statistic as extreme as the </w:t>
            </w:r>
            <w:r>
              <w:rPr>
                <w:rFonts w:eastAsia="Calibri"/>
              </w:rPr>
              <w:br/>
              <w:t xml:space="preserve">    one we got if the null hypothesis is true.</w:t>
            </w:r>
          </w:p>
          <w:p w:rsidR="00476C7D" w:rsidRPr="00C701EC" w:rsidRDefault="00476C7D" w:rsidP="00476C7D">
            <w:pPr>
              <w:spacing w:after="160" w:line="300" w:lineRule="atLeast"/>
              <w:rPr>
                <w:rFonts w:eastAsia="Calibri"/>
              </w:rPr>
            </w:pPr>
          </w:p>
          <w:p w:rsidR="00476C7D" w:rsidRPr="00C701EC" w:rsidRDefault="00476C7D" w:rsidP="00476C7D">
            <w:pPr>
              <w:spacing w:after="160" w:line="300" w:lineRule="atLeast"/>
              <w:rPr>
                <w:rFonts w:eastAsia="Calibri"/>
              </w:rPr>
            </w:pPr>
            <w:r w:rsidRPr="00C701EC">
              <w:rPr>
                <w:rFonts w:eastAsia="Calibri"/>
              </w:rPr>
              <w:t xml:space="preserve">    c. The number of degrees of freedom is </w:t>
            </w:r>
            <w:r w:rsidRPr="00C701EC">
              <w:rPr>
                <w:rFonts w:eastAsia="Calibri"/>
                <w:i/>
                <w:iCs/>
              </w:rPr>
              <w:t xml:space="preserve">n </w:t>
            </w:r>
            <w:r w:rsidRPr="00C701EC">
              <w:rPr>
                <w:rFonts w:eastAsia="Calibri"/>
              </w:rPr>
              <w:t xml:space="preserve">– 1 for </w:t>
            </w:r>
            <m:oMath>
              <m:sSup>
                <m:sSupPr>
                  <m:ctrlPr>
                    <w:rPr>
                      <w:rFonts w:ascii="Cambria Math" w:eastAsia="Calibri" w:hAnsi="Cambria Math"/>
                      <w:b/>
                      <w:i/>
                    </w:rPr>
                  </m:ctrlPr>
                </m:sSupPr>
                <m:e>
                  <m:r>
                    <m:rPr>
                      <m:sty m:val="bi"/>
                    </m:rPr>
                    <w:rPr>
                      <w:rFonts w:ascii="Cambria Math" w:eastAsia="Calibri" w:hAnsi="Cambria Math"/>
                      <w:b/>
                      <w:i/>
                    </w:rPr>
                    <w:sym w:font="Symbol" w:char="F063"/>
                  </m:r>
                </m:e>
                <m:sup>
                  <m:r>
                    <m:rPr>
                      <m:sty m:val="bi"/>
                    </m:rPr>
                    <w:rPr>
                      <w:rFonts w:ascii="Cambria Math" w:eastAsia="Calibri" w:hAnsi="Cambria Math"/>
                    </w:rPr>
                    <m:t>2</m:t>
                  </m:r>
                </m:sup>
              </m:sSup>
              <m:r>
                <m:rPr>
                  <m:sty m:val="bi"/>
                </m:rPr>
                <w:rPr>
                  <w:rFonts w:ascii="Cambria Math" w:eastAsia="Calibri" w:hAnsi="Cambria Math"/>
                </w:rPr>
                <m:t xml:space="preserve"> </m:t>
              </m:r>
            </m:oMath>
            <w:r w:rsidRPr="00C701EC">
              <w:rPr>
                <w:rFonts w:eastAsia="Calibri"/>
              </w:rPr>
              <w:t xml:space="preserve">tests, where </w:t>
            </w:r>
            <w:r w:rsidRPr="00C701EC">
              <w:rPr>
                <w:rFonts w:eastAsia="Calibri"/>
                <w:i/>
                <w:iCs/>
              </w:rPr>
              <w:t xml:space="preserve">n </w:t>
            </w:r>
            <w:r w:rsidRPr="00C701EC">
              <w:rPr>
                <w:rFonts w:eastAsia="Calibri"/>
              </w:rPr>
              <w:t>is the sample size.</w:t>
            </w:r>
          </w:p>
          <w:p w:rsidR="00476C7D" w:rsidRDefault="00476C7D" w:rsidP="00476C7D">
            <w:pPr>
              <w:spacing w:line="300" w:lineRule="atLeast"/>
              <w:rPr>
                <w:color w:val="000000"/>
              </w:rPr>
            </w:pPr>
            <w:r>
              <w:br/>
              <w:t xml:space="preserve">    </w:t>
            </w:r>
            <w:r>
              <w:rPr>
                <w:b/>
                <w:u w:val="single"/>
              </w:rPr>
              <w:t>Sample Answer:</w:t>
            </w:r>
            <w:r>
              <w:t xml:space="preserve">  Never true – the number of degrees of freedom is (# categories – 1) for the </w:t>
            </w:r>
            <m:oMath>
              <m:sSup>
                <m:sSupPr>
                  <m:ctrlPr>
                    <w:rPr>
                      <w:rFonts w:ascii="Cambria Math" w:hAnsi="Cambria Math"/>
                      <w:b/>
                      <w:i/>
                      <w:color w:val="000000"/>
                    </w:rPr>
                  </m:ctrlPr>
                </m:sSupPr>
                <m:e>
                  <m:r>
                    <m:rPr>
                      <m:sty m:val="bi"/>
                    </m:rPr>
                    <w:rPr>
                      <w:rFonts w:ascii="Cambria Math" w:hAnsi="Cambria Math"/>
                      <w:b/>
                      <w:i/>
                    </w:rPr>
                    <w:sym w:font="Symbol" w:char="F063"/>
                  </m:r>
                </m:e>
                <m:sup>
                  <m:r>
                    <m:rPr>
                      <m:sty m:val="bi"/>
                    </m:rPr>
                    <w:rPr>
                      <w:rFonts w:ascii="Cambria Math" w:hAnsi="Cambria Math"/>
                    </w:rPr>
                    <m:t>2</m:t>
                  </m:r>
                </m:sup>
              </m:sSup>
            </m:oMath>
            <w:r>
              <w:rPr>
                <w:b/>
                <w:color w:val="000000"/>
              </w:rPr>
              <w:br/>
              <w:t xml:space="preserve">   </w:t>
            </w:r>
            <w:r>
              <w:rPr>
                <w:color w:val="000000"/>
              </w:rPr>
              <w:t xml:space="preserve"> Goodness-of-Fit test and (# rows – </w:t>
            </w:r>
            <w:proofErr w:type="gramStart"/>
            <w:r>
              <w:rPr>
                <w:color w:val="000000"/>
              </w:rPr>
              <w:t>1)(</w:t>
            </w:r>
            <w:proofErr w:type="gramEnd"/>
            <w:r>
              <w:rPr>
                <w:color w:val="000000"/>
              </w:rPr>
              <w:t xml:space="preserve"># columns – 1) for the </w:t>
            </w:r>
            <m:oMath>
              <m:sSup>
                <m:sSupPr>
                  <m:ctrlPr>
                    <w:rPr>
                      <w:rFonts w:ascii="Cambria Math" w:hAnsi="Cambria Math"/>
                      <w:b/>
                      <w:i/>
                      <w:color w:val="000000"/>
                    </w:rPr>
                  </m:ctrlPr>
                </m:sSupPr>
                <m:e>
                  <m:r>
                    <m:rPr>
                      <m:sty m:val="bi"/>
                    </m:rPr>
                    <w:rPr>
                      <w:rFonts w:ascii="Cambria Math" w:hAnsi="Cambria Math"/>
                      <w:b/>
                      <w:i/>
                    </w:rPr>
                    <w:sym w:font="Symbol" w:char="F063"/>
                  </m:r>
                </m:e>
                <m:sup>
                  <m:r>
                    <m:rPr>
                      <m:sty m:val="bi"/>
                    </m:rPr>
                    <w:rPr>
                      <w:rFonts w:ascii="Cambria Math" w:hAnsi="Cambria Math"/>
                    </w:rPr>
                    <m:t>2</m:t>
                  </m:r>
                </m:sup>
              </m:sSup>
            </m:oMath>
            <w:r>
              <w:rPr>
                <w:color w:val="000000"/>
              </w:rPr>
              <w:t xml:space="preserve"> two-way tables.</w:t>
            </w:r>
          </w:p>
          <w:p w:rsidR="00476C7D" w:rsidRPr="00C701EC" w:rsidRDefault="00476C7D" w:rsidP="00476C7D">
            <w:pPr>
              <w:spacing w:after="160" w:line="259" w:lineRule="auto"/>
              <w:rPr>
                <w:rFonts w:eastAsia="Calibri"/>
              </w:rPr>
            </w:pPr>
          </w:p>
        </w:tc>
      </w:tr>
      <w:tr w:rsidR="00476C7D" w:rsidRPr="00C701EC" w:rsidTr="00476C7D">
        <w:trPr>
          <w:trHeight w:val="2052"/>
        </w:trPr>
        <w:tc>
          <w:tcPr>
            <w:tcW w:w="9528" w:type="dxa"/>
            <w:gridSpan w:val="3"/>
          </w:tcPr>
          <w:p w:rsidR="00476C7D" w:rsidRPr="00B67900" w:rsidRDefault="00476C7D" w:rsidP="00476C7D">
            <w:pPr>
              <w:pStyle w:val="Default"/>
              <w:rPr>
                <w:sz w:val="23"/>
                <w:szCs w:val="23"/>
              </w:rPr>
            </w:pPr>
            <w:r>
              <w:rPr>
                <w:b/>
                <w:bCs/>
                <w:sz w:val="23"/>
                <w:szCs w:val="23"/>
              </w:rPr>
              <w:lastRenderedPageBreak/>
              <w:t>TI-Nspire Navigator</w:t>
            </w:r>
            <w:r w:rsidRPr="00B67900">
              <w:rPr>
                <w:b/>
                <w:bCs/>
                <w:sz w:val="23"/>
                <w:szCs w:val="23"/>
              </w:rPr>
              <w:br/>
            </w:r>
          </w:p>
          <w:p w:rsidR="00476C7D" w:rsidRDefault="00476C7D" w:rsidP="00476C7D">
            <w:pPr>
              <w:pStyle w:val="Default"/>
              <w:rPr>
                <w:sz w:val="20"/>
                <w:szCs w:val="20"/>
              </w:rPr>
            </w:pPr>
            <w:r>
              <w:rPr>
                <w:b/>
                <w:bCs/>
                <w:sz w:val="20"/>
                <w:szCs w:val="20"/>
              </w:rPr>
              <w:t xml:space="preserve">Note 1 </w:t>
            </w:r>
          </w:p>
          <w:p w:rsidR="00476C7D" w:rsidRDefault="00476C7D" w:rsidP="00476C7D">
            <w:pPr>
              <w:pStyle w:val="Default"/>
              <w:rPr>
                <w:sz w:val="20"/>
                <w:szCs w:val="20"/>
              </w:rPr>
            </w:pPr>
            <w:r>
              <w:rPr>
                <w:b/>
                <w:bCs/>
                <w:sz w:val="20"/>
                <w:szCs w:val="20"/>
              </w:rPr>
              <w:br/>
              <w:t xml:space="preserve">Name of Feature: Live Presenter </w:t>
            </w:r>
            <w:r>
              <w:rPr>
                <w:b/>
                <w:bCs/>
                <w:sz w:val="20"/>
                <w:szCs w:val="20"/>
              </w:rPr>
              <w:br/>
            </w:r>
          </w:p>
          <w:p w:rsidR="00476C7D" w:rsidRDefault="00476C7D" w:rsidP="00476C7D">
            <w:r>
              <w:t>Live Presenter might be used to have a student demonstrate how to build the .</w:t>
            </w:r>
            <w:proofErr w:type="spellStart"/>
            <w:r>
              <w:t>tns</w:t>
            </w:r>
            <w:proofErr w:type="spellEnd"/>
            <w:r>
              <w:t xml:space="preserve"> file.</w:t>
            </w:r>
          </w:p>
          <w:p w:rsidR="00476C7D" w:rsidRPr="00C701EC" w:rsidRDefault="00476C7D" w:rsidP="00476C7D">
            <w:pPr>
              <w:autoSpaceDE w:val="0"/>
              <w:autoSpaceDN w:val="0"/>
              <w:adjustRightInd w:val="0"/>
              <w:rPr>
                <w:rFonts w:eastAsia="Calibri"/>
                <w:color w:val="000000"/>
              </w:rPr>
            </w:pPr>
          </w:p>
        </w:tc>
      </w:tr>
      <w:tr w:rsidR="00476C7D" w:rsidRPr="00C701EC" w:rsidTr="008F0EA7">
        <w:tc>
          <w:tcPr>
            <w:tcW w:w="9528" w:type="dxa"/>
            <w:gridSpan w:val="3"/>
          </w:tcPr>
          <w:p w:rsidR="00476C7D" w:rsidRDefault="00476C7D" w:rsidP="00476C7D">
            <w:pPr>
              <w:spacing w:line="300" w:lineRule="atLeast"/>
              <w:rPr>
                <w:i/>
              </w:rPr>
            </w:pPr>
            <w:r>
              <w:rPr>
                <w:i/>
              </w:rPr>
              <w:t xml:space="preserve">**Note: This activity has been developed independently by Texas Instruments and aligned with the IB Mathematics curriculum, but is not endorsed by IB™. IB is a registered trademark owned by the International Baccalaureate Organization. </w:t>
            </w:r>
          </w:p>
          <w:p w:rsidR="00476C7D" w:rsidRDefault="00476C7D" w:rsidP="00476C7D">
            <w:pPr>
              <w:pStyle w:val="Default"/>
              <w:rPr>
                <w:b/>
                <w:bCs/>
                <w:sz w:val="23"/>
                <w:szCs w:val="23"/>
              </w:rPr>
            </w:pPr>
          </w:p>
        </w:tc>
      </w:tr>
    </w:tbl>
    <w:p w:rsidR="00C701EC" w:rsidRPr="00C701EC" w:rsidRDefault="00C701EC" w:rsidP="00C701EC">
      <w:pPr>
        <w:ind w:right="180"/>
        <w:rPr>
          <w:rFonts w:ascii="Times New Roman" w:hAnsi="Times New Roman" w:cs="Times New Roman"/>
          <w:sz w:val="24"/>
          <w:szCs w:val="24"/>
        </w:rPr>
      </w:pPr>
    </w:p>
    <w:p w:rsidR="00C701EC" w:rsidRPr="00BD4CCA" w:rsidRDefault="00132485" w:rsidP="00C701EC">
      <w:pPr>
        <w:spacing w:after="160" w:line="259" w:lineRule="auto"/>
        <w:rPr>
          <w:rFonts w:eastAsia="Calibri"/>
        </w:rPr>
      </w:pPr>
      <w:r>
        <w:rPr>
          <w:rFonts w:ascii="Calibri" w:eastAsia="Calibri" w:hAnsi="Calibri" w:cs="Times New Roman"/>
          <w:sz w:val="22"/>
          <w:szCs w:val="22"/>
        </w:rPr>
        <w:t xml:space="preserve">         </w:t>
      </w:r>
      <w:r w:rsidR="00BD4CCA">
        <w:rPr>
          <w:rFonts w:eastAsia="Calibri"/>
        </w:rPr>
        <w:br/>
      </w:r>
    </w:p>
    <w:p w:rsidR="00D77F91" w:rsidRPr="00C701EC" w:rsidRDefault="00D77F91" w:rsidP="00C701EC">
      <w:pPr>
        <w:spacing w:after="160" w:line="259" w:lineRule="auto"/>
        <w:rPr>
          <w:rFonts w:eastAsia="Calibri"/>
        </w:rPr>
      </w:pPr>
    </w:p>
    <w:p w:rsidR="00B67900" w:rsidRPr="00C701EC" w:rsidRDefault="00B67900" w:rsidP="00C701EC">
      <w:pPr>
        <w:spacing w:after="160" w:line="259" w:lineRule="auto"/>
        <w:rPr>
          <w:rFonts w:eastAsia="Calibri"/>
        </w:rPr>
      </w:pPr>
    </w:p>
    <w:p w:rsidR="00B67900" w:rsidRDefault="00B67900" w:rsidP="00C701EC">
      <w:pPr>
        <w:rPr>
          <w:color w:val="000000"/>
        </w:rPr>
      </w:pPr>
    </w:p>
    <w:p w:rsidR="00B67900" w:rsidRDefault="00B67900" w:rsidP="00C701EC">
      <w:pPr>
        <w:rPr>
          <w:color w:val="000000"/>
        </w:rPr>
      </w:pPr>
    </w:p>
    <w:p w:rsidR="005A4A98" w:rsidRDefault="005A4A98" w:rsidP="00B67900"/>
    <w:p w:rsidR="005A4A98" w:rsidRDefault="005A4A98" w:rsidP="00B67900"/>
    <w:p w:rsidR="005A4A98" w:rsidRPr="00B67900" w:rsidRDefault="005A4A98" w:rsidP="00B67900"/>
    <w:sectPr w:rsidR="005A4A98" w:rsidRPr="00B67900" w:rsidSect="00786FD1">
      <w:headerReference w:type="default" r:id="rId21"/>
      <w:footerReference w:type="default" r:id="rId22"/>
      <w:headerReference w:type="first" r:id="rId23"/>
      <w:footerReference w:type="first" r:id="rId24"/>
      <w:type w:val="continuous"/>
      <w:pgSz w:w="12240" w:h="15840"/>
      <w:pgMar w:top="1440" w:right="1440" w:bottom="1440" w:left="1440" w:header="720" w:footer="720" w:gutter="0"/>
      <w:pgNumType w:start="1"/>
      <w:cols w:sep="1" w:space="28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6CE" w:rsidRDefault="00B366CE">
      <w:r>
        <w:separator/>
      </w:r>
    </w:p>
  </w:endnote>
  <w:endnote w:type="continuationSeparator" w:id="0">
    <w:p w:rsidR="00B366CE" w:rsidRDefault="00B3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embedItalic r:id="rId1" w:subsetted="1" w:fontKey="{0AE7227D-C4FB-4E7F-8EAC-8FD85E7496AA}"/>
    <w:embedBoldItalic r:id="rId2" w:subsetted="1" w:fontKey="{95981C53-ACC3-44EF-827D-298519DB662C}"/>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embedRegular r:id="rId3" w:subsetted="1" w:fontKey="{82D40EF0-E082-4295-BE37-CBCBE15B5EC1}"/>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725" w:rsidRPr="00786FD1" w:rsidRDefault="00FD5725" w:rsidP="00786FD1">
    <w:pPr>
      <w:pStyle w:val="Footer"/>
      <w:tabs>
        <w:tab w:val="clear" w:pos="4320"/>
        <w:tab w:val="clear" w:pos="8640"/>
        <w:tab w:val="center" w:pos="4680"/>
        <w:tab w:val="right" w:pos="9360"/>
      </w:tabs>
      <w:rPr>
        <w:sz w:val="16"/>
        <w:szCs w:val="16"/>
      </w:rPr>
    </w:pPr>
    <w:r w:rsidRPr="0073511C">
      <w:rPr>
        <w:b/>
        <w:sz w:val="16"/>
        <w:szCs w:val="16"/>
      </w:rPr>
      <w:t>©</w:t>
    </w:r>
    <w:r w:rsidR="00523AEB">
      <w:rPr>
        <w:b/>
        <w:sz w:val="16"/>
        <w:szCs w:val="16"/>
      </w:rPr>
      <w:t>2011</w:t>
    </w:r>
    <w:r w:rsidRPr="0073511C">
      <w:rPr>
        <w:b/>
        <w:sz w:val="16"/>
        <w:szCs w:val="16"/>
      </w:rPr>
      <w:t xml:space="preserve"> Texas Instruments Incorporated</w:t>
    </w:r>
    <w:r w:rsidRPr="0073511C">
      <w:rPr>
        <w:b/>
        <w:smallCaps/>
        <w:sz w:val="18"/>
        <w:szCs w:val="18"/>
      </w:rPr>
      <w:tab/>
    </w:r>
    <w:r w:rsidRPr="0073511C">
      <w:rPr>
        <w:rStyle w:val="PageNumber"/>
        <w:b/>
        <w:sz w:val="18"/>
        <w:szCs w:val="18"/>
      </w:rPr>
      <w:fldChar w:fldCharType="begin"/>
    </w:r>
    <w:r w:rsidRPr="0073511C">
      <w:rPr>
        <w:rStyle w:val="PageNumber"/>
        <w:b/>
        <w:sz w:val="18"/>
        <w:szCs w:val="18"/>
      </w:rPr>
      <w:instrText xml:space="preserve"> PAGE </w:instrText>
    </w:r>
    <w:r w:rsidRPr="0073511C">
      <w:rPr>
        <w:rStyle w:val="PageNumber"/>
        <w:b/>
        <w:sz w:val="18"/>
        <w:szCs w:val="18"/>
      </w:rPr>
      <w:fldChar w:fldCharType="separate"/>
    </w:r>
    <w:r w:rsidR="001F6F8C">
      <w:rPr>
        <w:rStyle w:val="PageNumber"/>
        <w:b/>
        <w:noProof/>
        <w:sz w:val="18"/>
        <w:szCs w:val="18"/>
      </w:rPr>
      <w:t>10</w:t>
    </w:r>
    <w:r w:rsidRPr="0073511C">
      <w:rPr>
        <w:rStyle w:val="PageNumber"/>
        <w:b/>
        <w:sz w:val="18"/>
        <w:szCs w:val="18"/>
      </w:rPr>
      <w:fldChar w:fldCharType="end"/>
    </w:r>
    <w:r w:rsidRPr="0073511C">
      <w:rPr>
        <w:rStyle w:val="PageNumber"/>
      </w:rPr>
      <w:tab/>
    </w:r>
    <w:r w:rsidRPr="0073511C">
      <w:rPr>
        <w:rStyle w:val="PageNumber"/>
        <w:b/>
        <w:sz w:val="16"/>
        <w:szCs w:val="16"/>
      </w:rPr>
      <w:t>education.ti.com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725" w:rsidRPr="00786FD1" w:rsidRDefault="00FD5725" w:rsidP="00786FD1">
    <w:pPr>
      <w:pStyle w:val="Footer"/>
      <w:tabs>
        <w:tab w:val="clear" w:pos="4320"/>
        <w:tab w:val="clear" w:pos="8640"/>
        <w:tab w:val="center" w:pos="4680"/>
        <w:tab w:val="right" w:pos="9360"/>
      </w:tabs>
      <w:rPr>
        <w:sz w:val="16"/>
        <w:szCs w:val="16"/>
      </w:rPr>
    </w:pPr>
    <w:r w:rsidRPr="0073511C">
      <w:rPr>
        <w:b/>
        <w:sz w:val="16"/>
        <w:szCs w:val="16"/>
      </w:rPr>
      <w:t>©</w:t>
    </w:r>
    <w:r w:rsidR="00523AEB">
      <w:rPr>
        <w:b/>
        <w:sz w:val="16"/>
        <w:szCs w:val="16"/>
      </w:rPr>
      <w:t>2011</w:t>
    </w:r>
    <w:r w:rsidRPr="0073511C">
      <w:rPr>
        <w:b/>
        <w:sz w:val="16"/>
        <w:szCs w:val="16"/>
      </w:rPr>
      <w:t xml:space="preserve"> Texas Instruments Incorporated</w:t>
    </w:r>
    <w:r w:rsidRPr="0073511C">
      <w:rPr>
        <w:b/>
        <w:smallCaps/>
        <w:sz w:val="18"/>
        <w:szCs w:val="18"/>
      </w:rPr>
      <w:tab/>
    </w:r>
    <w:r w:rsidRPr="0073511C">
      <w:rPr>
        <w:rStyle w:val="PageNumber"/>
        <w:b/>
        <w:sz w:val="18"/>
        <w:szCs w:val="18"/>
      </w:rPr>
      <w:fldChar w:fldCharType="begin"/>
    </w:r>
    <w:r w:rsidRPr="0073511C">
      <w:rPr>
        <w:rStyle w:val="PageNumber"/>
        <w:b/>
        <w:sz w:val="18"/>
        <w:szCs w:val="18"/>
      </w:rPr>
      <w:instrText xml:space="preserve"> PAGE </w:instrText>
    </w:r>
    <w:r w:rsidRPr="0073511C">
      <w:rPr>
        <w:rStyle w:val="PageNumber"/>
        <w:b/>
        <w:sz w:val="18"/>
        <w:szCs w:val="18"/>
      </w:rPr>
      <w:fldChar w:fldCharType="separate"/>
    </w:r>
    <w:r w:rsidR="001F6F8C">
      <w:rPr>
        <w:rStyle w:val="PageNumber"/>
        <w:b/>
        <w:noProof/>
        <w:sz w:val="18"/>
        <w:szCs w:val="18"/>
      </w:rPr>
      <w:t>1</w:t>
    </w:r>
    <w:r w:rsidRPr="0073511C">
      <w:rPr>
        <w:rStyle w:val="PageNumber"/>
        <w:b/>
        <w:sz w:val="18"/>
        <w:szCs w:val="18"/>
      </w:rPr>
      <w:fldChar w:fldCharType="end"/>
    </w:r>
    <w:r w:rsidRPr="0073511C">
      <w:rPr>
        <w:rStyle w:val="PageNumber"/>
      </w:rPr>
      <w:tab/>
    </w:r>
    <w:r w:rsidRPr="0073511C">
      <w:rPr>
        <w:rStyle w:val="PageNumber"/>
        <w:b/>
        <w:sz w:val="16"/>
        <w:szCs w:val="16"/>
      </w:rPr>
      <w:t>education.ti.com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6CE" w:rsidRDefault="00B366CE">
      <w:r>
        <w:separator/>
      </w:r>
    </w:p>
  </w:footnote>
  <w:footnote w:type="continuationSeparator" w:id="0">
    <w:p w:rsidR="00B366CE" w:rsidRDefault="00B36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725" w:rsidRPr="00786FD1" w:rsidRDefault="00C701EC" w:rsidP="00786FD1">
    <w:pPr>
      <w:pStyle w:val="Header"/>
      <w:pBdr>
        <w:bottom w:val="single" w:sz="4" w:space="1" w:color="auto"/>
      </w:pBdr>
      <w:tabs>
        <w:tab w:val="clear" w:pos="4320"/>
        <w:tab w:val="clear" w:pos="8640"/>
        <w:tab w:val="left" w:pos="720"/>
        <w:tab w:val="left" w:pos="7200"/>
        <w:tab w:val="right" w:pos="9360"/>
      </w:tabs>
      <w:ind w:left="720" w:hanging="720"/>
      <w:rPr>
        <w:b/>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38100</wp:posOffset>
          </wp:positionV>
          <wp:extent cx="304800" cy="285750"/>
          <wp:effectExtent l="0" t="0" r="0"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pic:spPr>
              </pic:pic>
            </a:graphicData>
          </a:graphic>
          <wp14:sizeRelH relativeFrom="page">
            <wp14:pctWidth>0</wp14:pctWidth>
          </wp14:sizeRelH>
          <wp14:sizeRelV relativeFrom="page">
            <wp14:pctHeight>0</wp14:pctHeight>
          </wp14:sizeRelV>
        </wp:anchor>
      </w:drawing>
    </w:r>
    <w:r w:rsidR="00FD5725">
      <w:rPr>
        <w:rFonts w:ascii="Arial Black" w:hAnsi="Arial Black"/>
        <w:position w:val="-12"/>
        <w:sz w:val="32"/>
        <w:szCs w:val="32"/>
      </w:rPr>
      <w:tab/>
    </w:r>
    <w:r w:rsidR="00CB21BC">
      <w:rPr>
        <w:b/>
        <w:position w:val="-12"/>
        <w:sz w:val="28"/>
        <w:szCs w:val="28"/>
      </w:rPr>
      <w:t>Chi-Square Tests</w:t>
    </w:r>
    <w:r w:rsidR="00FD5725">
      <w:rPr>
        <w:b/>
        <w:sz w:val="32"/>
        <w:szCs w:val="32"/>
      </w:rPr>
      <w:tab/>
    </w:r>
    <w:r w:rsidR="00FD5725">
      <w:rPr>
        <w:b/>
        <w:sz w:val="32"/>
        <w:szCs w:val="32"/>
      </w:rPr>
      <w:tab/>
    </w:r>
    <w:r w:rsidR="00FD5725" w:rsidRPr="00786FD1">
      <w:rPr>
        <w:b/>
        <w:sz w:val="24"/>
        <w:szCs w:val="24"/>
      </w:rPr>
      <w:t>T</w:t>
    </w:r>
    <w:r w:rsidR="00FD5725" w:rsidRPr="00786FD1">
      <w:rPr>
        <w:b/>
        <w:smallCaps/>
        <w:sz w:val="24"/>
        <w:szCs w:val="24"/>
      </w:rPr>
      <w:t>eacher</w:t>
    </w:r>
    <w:r w:rsidR="00FD5725" w:rsidRPr="00786FD1">
      <w:rPr>
        <w:b/>
        <w:sz w:val="24"/>
        <w:szCs w:val="24"/>
      </w:rPr>
      <w:t xml:space="preserve"> N</w:t>
    </w:r>
    <w:r w:rsidR="00FD5725" w:rsidRPr="00786FD1">
      <w:rPr>
        <w:b/>
        <w:smallCaps/>
        <w:sz w:val="24"/>
        <w:szCs w:val="24"/>
      </w:rPr>
      <w:t>otes</w:t>
    </w:r>
    <w:r w:rsidR="00FD5725" w:rsidRPr="00786FD1">
      <w:rPr>
        <w:b/>
        <w:smallCaps/>
        <w:sz w:val="24"/>
        <w:szCs w:val="24"/>
      </w:rPr>
      <w:br/>
      <w:t xml:space="preserve">Math </w:t>
    </w:r>
    <w:proofErr w:type="spellStart"/>
    <w:r w:rsidR="00FD5725" w:rsidRPr="00786FD1">
      <w:rPr>
        <w:b/>
        <w:smallCaps/>
        <w:sz w:val="24"/>
        <w:szCs w:val="24"/>
      </w:rPr>
      <w:t>Nspired</w:t>
    </w:r>
    <w:proofErr w:type="spellEnd"/>
    <w:r w:rsidR="00FD5725" w:rsidRPr="00786FD1">
      <w:rPr>
        <w:b/>
        <w:smallCaps/>
        <w:sz w:val="24"/>
        <w:szCs w:val="24"/>
      </w:rPr>
      <w:t xml:space="preserve">  </w:t>
    </w:r>
    <w:r w:rsidRPr="00786FD1">
      <w:rPr>
        <w:noProof/>
        <w:position w:val="-12"/>
        <w:sz w:val="24"/>
        <w:szCs w:val="24"/>
      </w:rPr>
      <w:drawing>
        <wp:inline distT="0" distB="0" distL="0" distR="0">
          <wp:extent cx="685800" cy="281940"/>
          <wp:effectExtent l="0" t="0" r="0" b="0"/>
          <wp:docPr id="19" name="Picture 9" descr="Trail Blaszer:Users:ronblasz:Documents:WIP:CL947_Platform icons:HH_SW_Tablet_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il Blaszer:Users:ronblasz:Documents:WIP:CL947_Platform icons:HH_SW_Tablet_icon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sidR="00EF092B">
      <w:rPr>
        <w:b/>
        <w:smallCaps/>
        <w:sz w:val="24"/>
        <w:szCs w:val="24"/>
      </w:rPr>
      <w:t xml:space="preserve">                                                                                                       </w:t>
    </w:r>
    <w:r w:rsidR="00EF092B">
      <w:rPr>
        <w:noProof/>
      </w:rPr>
      <w:drawing>
        <wp:inline distT="0" distB="0" distL="0" distR="0" wp14:anchorId="4419B2E0" wp14:editId="28F01CDC">
          <wp:extent cx="289560" cy="289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rsidR="00FD5725" w:rsidRPr="00C5182E" w:rsidRDefault="00FD5725" w:rsidP="008F55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725" w:rsidRPr="00786FD1" w:rsidRDefault="00C701EC" w:rsidP="00786FD1">
    <w:pPr>
      <w:pStyle w:val="Header"/>
      <w:pBdr>
        <w:bottom w:val="single" w:sz="4" w:space="1" w:color="auto"/>
      </w:pBdr>
      <w:tabs>
        <w:tab w:val="clear" w:pos="4320"/>
        <w:tab w:val="clear" w:pos="8640"/>
        <w:tab w:val="left" w:pos="720"/>
        <w:tab w:val="left" w:pos="7200"/>
        <w:tab w:val="right" w:pos="9360"/>
      </w:tabs>
      <w:ind w:left="720" w:hanging="720"/>
      <w:rPr>
        <w:b/>
        <w:sz w:val="24"/>
        <w:szCs w:val="24"/>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38100</wp:posOffset>
          </wp:positionV>
          <wp:extent cx="304800" cy="285750"/>
          <wp:effectExtent l="0" t="0" r="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pic:spPr>
              </pic:pic>
            </a:graphicData>
          </a:graphic>
          <wp14:sizeRelH relativeFrom="page">
            <wp14:pctWidth>0</wp14:pctWidth>
          </wp14:sizeRelH>
          <wp14:sizeRelV relativeFrom="page">
            <wp14:pctHeight>0</wp14:pctHeight>
          </wp14:sizeRelV>
        </wp:anchor>
      </w:drawing>
    </w:r>
    <w:r w:rsidR="00FD5725">
      <w:rPr>
        <w:rFonts w:ascii="Arial Black" w:hAnsi="Arial Black"/>
        <w:position w:val="-12"/>
        <w:sz w:val="32"/>
        <w:szCs w:val="32"/>
      </w:rPr>
      <w:tab/>
    </w:r>
    <w:r w:rsidR="00CB21BC">
      <w:rPr>
        <w:b/>
        <w:position w:val="-12"/>
        <w:sz w:val="28"/>
        <w:szCs w:val="28"/>
      </w:rPr>
      <w:t>Chi-Square Tests</w:t>
    </w:r>
    <w:r w:rsidR="00FD5725">
      <w:rPr>
        <w:b/>
        <w:sz w:val="32"/>
        <w:szCs w:val="32"/>
      </w:rPr>
      <w:tab/>
    </w:r>
    <w:r w:rsidR="00FD5725">
      <w:rPr>
        <w:b/>
        <w:sz w:val="32"/>
        <w:szCs w:val="32"/>
      </w:rPr>
      <w:tab/>
    </w:r>
    <w:r w:rsidR="00FD5725" w:rsidRPr="00786FD1">
      <w:rPr>
        <w:b/>
        <w:sz w:val="24"/>
        <w:szCs w:val="24"/>
      </w:rPr>
      <w:t>T</w:t>
    </w:r>
    <w:r w:rsidR="00FD5725" w:rsidRPr="00786FD1">
      <w:rPr>
        <w:b/>
        <w:smallCaps/>
        <w:sz w:val="24"/>
        <w:szCs w:val="24"/>
      </w:rPr>
      <w:t>eacher</w:t>
    </w:r>
    <w:r w:rsidR="00FD5725" w:rsidRPr="00786FD1">
      <w:rPr>
        <w:b/>
        <w:sz w:val="24"/>
        <w:szCs w:val="24"/>
      </w:rPr>
      <w:t xml:space="preserve"> N</w:t>
    </w:r>
    <w:r w:rsidR="00FD5725" w:rsidRPr="00786FD1">
      <w:rPr>
        <w:b/>
        <w:smallCaps/>
        <w:sz w:val="24"/>
        <w:szCs w:val="24"/>
      </w:rPr>
      <w:t>otes</w:t>
    </w:r>
    <w:r w:rsidR="00FD5725" w:rsidRPr="00786FD1">
      <w:rPr>
        <w:b/>
        <w:smallCaps/>
        <w:sz w:val="24"/>
        <w:szCs w:val="24"/>
      </w:rPr>
      <w:br/>
      <w:t xml:space="preserve">Math </w:t>
    </w:r>
    <w:proofErr w:type="spellStart"/>
    <w:r w:rsidR="00FD5725" w:rsidRPr="00786FD1">
      <w:rPr>
        <w:b/>
        <w:smallCaps/>
        <w:sz w:val="24"/>
        <w:szCs w:val="24"/>
      </w:rPr>
      <w:t>Nspired</w:t>
    </w:r>
    <w:proofErr w:type="spellEnd"/>
    <w:r w:rsidR="00FD5725" w:rsidRPr="00786FD1">
      <w:rPr>
        <w:b/>
        <w:smallCaps/>
        <w:sz w:val="24"/>
        <w:szCs w:val="24"/>
      </w:rPr>
      <w:t xml:space="preserve">  </w:t>
    </w:r>
    <w:r w:rsidRPr="00786FD1">
      <w:rPr>
        <w:noProof/>
        <w:position w:val="-12"/>
        <w:sz w:val="24"/>
        <w:szCs w:val="24"/>
      </w:rPr>
      <w:drawing>
        <wp:inline distT="0" distB="0" distL="0" distR="0">
          <wp:extent cx="685800" cy="281940"/>
          <wp:effectExtent l="0" t="0" r="0" b="0"/>
          <wp:docPr id="21" name="Picture 9" descr="Trail Blaszer:Users:ronblasz:Documents:WIP:CL947_Platform icons:HH_SW_Tablet_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il Blaszer:Users:ronblasz:Documents:WIP:CL947_Platform icons:HH_SW_Tablet_icon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sidR="009E5804">
      <w:rPr>
        <w:b/>
        <w:smallCaps/>
        <w:sz w:val="24"/>
        <w:szCs w:val="24"/>
      </w:rPr>
      <w:t xml:space="preserve">                                                                                                       </w:t>
    </w:r>
    <w:r w:rsidR="009E5804">
      <w:rPr>
        <w:noProof/>
      </w:rPr>
      <w:drawing>
        <wp:inline distT="0" distB="0" distL="0" distR="0" wp14:anchorId="587B6C24" wp14:editId="11F0905A">
          <wp:extent cx="289560" cy="289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rsidR="00FD5725" w:rsidRPr="00C5182E" w:rsidRDefault="00FD5725" w:rsidP="008F55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460A"/>
    <w:multiLevelType w:val="hybridMultilevel"/>
    <w:tmpl w:val="7A520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970FF9"/>
    <w:multiLevelType w:val="hybridMultilevel"/>
    <w:tmpl w:val="F5B6E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AB7CA1"/>
    <w:multiLevelType w:val="hybridMultilevel"/>
    <w:tmpl w:val="0AFE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B1BCF"/>
    <w:multiLevelType w:val="hybridMultilevel"/>
    <w:tmpl w:val="CAE09322"/>
    <w:lvl w:ilvl="0" w:tplc="FF5C1C7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5624A3"/>
    <w:multiLevelType w:val="hybridMultilevel"/>
    <w:tmpl w:val="108054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53ED0"/>
    <w:multiLevelType w:val="hybridMultilevel"/>
    <w:tmpl w:val="FD18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73A93"/>
    <w:multiLevelType w:val="hybridMultilevel"/>
    <w:tmpl w:val="C5F60C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49573D1"/>
    <w:multiLevelType w:val="hybridMultilevel"/>
    <w:tmpl w:val="BE7C4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445579"/>
    <w:multiLevelType w:val="hybridMultilevel"/>
    <w:tmpl w:val="B234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FE01BA"/>
    <w:multiLevelType w:val="hybridMultilevel"/>
    <w:tmpl w:val="7E202050"/>
    <w:lvl w:ilvl="0" w:tplc="04090001">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
  </w:num>
  <w:num w:numId="3">
    <w:abstractNumId w:val="2"/>
  </w:num>
  <w:num w:numId="4">
    <w:abstractNumId w:val="10"/>
  </w:num>
  <w:num w:numId="5">
    <w:abstractNumId w:val="3"/>
  </w:num>
  <w:num w:numId="6">
    <w:abstractNumId w:val="5"/>
  </w:num>
  <w:num w:numId="7">
    <w:abstractNumId w:val="11"/>
  </w:num>
  <w:num w:numId="8">
    <w:abstractNumId w:val="7"/>
  </w:num>
  <w:num w:numId="9">
    <w:abstractNumId w:val="9"/>
  </w:num>
  <w:num w:numId="10">
    <w:abstractNumId w:val="0"/>
  </w:num>
  <w:num w:numId="11">
    <w:abstractNumId w:val="6"/>
  </w:num>
  <w:num w:numId="1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54F"/>
    <w:rsid w:val="00001BDD"/>
    <w:rsid w:val="00005A98"/>
    <w:rsid w:val="00015D58"/>
    <w:rsid w:val="00015DB3"/>
    <w:rsid w:val="0002438F"/>
    <w:rsid w:val="000344A5"/>
    <w:rsid w:val="00051B50"/>
    <w:rsid w:val="00052559"/>
    <w:rsid w:val="00060842"/>
    <w:rsid w:val="00062DAD"/>
    <w:rsid w:val="000A15A7"/>
    <w:rsid w:val="000A3C1B"/>
    <w:rsid w:val="000B214E"/>
    <w:rsid w:val="000C64CB"/>
    <w:rsid w:val="000D37CE"/>
    <w:rsid w:val="000E62D8"/>
    <w:rsid w:val="000F4D4B"/>
    <w:rsid w:val="00102B75"/>
    <w:rsid w:val="00123A0B"/>
    <w:rsid w:val="00127758"/>
    <w:rsid w:val="00132485"/>
    <w:rsid w:val="001355C8"/>
    <w:rsid w:val="0013641F"/>
    <w:rsid w:val="0013686B"/>
    <w:rsid w:val="001530E6"/>
    <w:rsid w:val="001627BC"/>
    <w:rsid w:val="00167D46"/>
    <w:rsid w:val="00183231"/>
    <w:rsid w:val="00191076"/>
    <w:rsid w:val="00197F6E"/>
    <w:rsid w:val="001A17AC"/>
    <w:rsid w:val="001B1026"/>
    <w:rsid w:val="001B1AE8"/>
    <w:rsid w:val="001B67B7"/>
    <w:rsid w:val="001C05C2"/>
    <w:rsid w:val="001C12D1"/>
    <w:rsid w:val="001C13C3"/>
    <w:rsid w:val="001F5FF6"/>
    <w:rsid w:val="001F6F8C"/>
    <w:rsid w:val="0020087C"/>
    <w:rsid w:val="00201FA6"/>
    <w:rsid w:val="002204B9"/>
    <w:rsid w:val="002410CA"/>
    <w:rsid w:val="0024635B"/>
    <w:rsid w:val="002542CE"/>
    <w:rsid w:val="00255A32"/>
    <w:rsid w:val="00270917"/>
    <w:rsid w:val="00281515"/>
    <w:rsid w:val="002A1FCF"/>
    <w:rsid w:val="002B14D9"/>
    <w:rsid w:val="002C2793"/>
    <w:rsid w:val="002C4A66"/>
    <w:rsid w:val="002D2F61"/>
    <w:rsid w:val="002D3354"/>
    <w:rsid w:val="002F62D4"/>
    <w:rsid w:val="002F6A1D"/>
    <w:rsid w:val="003024BE"/>
    <w:rsid w:val="00303F8F"/>
    <w:rsid w:val="0030467D"/>
    <w:rsid w:val="00307579"/>
    <w:rsid w:val="00313FFC"/>
    <w:rsid w:val="0032069F"/>
    <w:rsid w:val="00332F61"/>
    <w:rsid w:val="00335632"/>
    <w:rsid w:val="00342F1A"/>
    <w:rsid w:val="00355DBE"/>
    <w:rsid w:val="00367BA2"/>
    <w:rsid w:val="003706A5"/>
    <w:rsid w:val="00370879"/>
    <w:rsid w:val="00380E48"/>
    <w:rsid w:val="00381CA0"/>
    <w:rsid w:val="003853DE"/>
    <w:rsid w:val="003E089E"/>
    <w:rsid w:val="003E32A6"/>
    <w:rsid w:val="003F3752"/>
    <w:rsid w:val="003F6CA2"/>
    <w:rsid w:val="00401662"/>
    <w:rsid w:val="00403903"/>
    <w:rsid w:val="00425D09"/>
    <w:rsid w:val="00435EB6"/>
    <w:rsid w:val="00440C56"/>
    <w:rsid w:val="00446E0D"/>
    <w:rsid w:val="004544BD"/>
    <w:rsid w:val="004622E9"/>
    <w:rsid w:val="00474C31"/>
    <w:rsid w:val="004756AD"/>
    <w:rsid w:val="00476C7D"/>
    <w:rsid w:val="004A3998"/>
    <w:rsid w:val="004A558B"/>
    <w:rsid w:val="004C2966"/>
    <w:rsid w:val="004C3BF3"/>
    <w:rsid w:val="004C4975"/>
    <w:rsid w:val="004D18BB"/>
    <w:rsid w:val="004F3849"/>
    <w:rsid w:val="005022A3"/>
    <w:rsid w:val="00523AEB"/>
    <w:rsid w:val="005461A2"/>
    <w:rsid w:val="005614D9"/>
    <w:rsid w:val="00565025"/>
    <w:rsid w:val="00567493"/>
    <w:rsid w:val="005A0876"/>
    <w:rsid w:val="005A4A98"/>
    <w:rsid w:val="005B6DA1"/>
    <w:rsid w:val="005F454A"/>
    <w:rsid w:val="00600A73"/>
    <w:rsid w:val="00604362"/>
    <w:rsid w:val="00607D10"/>
    <w:rsid w:val="0061067A"/>
    <w:rsid w:val="00616BD2"/>
    <w:rsid w:val="00617D58"/>
    <w:rsid w:val="00626055"/>
    <w:rsid w:val="00627EB6"/>
    <w:rsid w:val="00630F31"/>
    <w:rsid w:val="0064472F"/>
    <w:rsid w:val="00670CD6"/>
    <w:rsid w:val="00672DFB"/>
    <w:rsid w:val="00676C64"/>
    <w:rsid w:val="006845EB"/>
    <w:rsid w:val="006B00F6"/>
    <w:rsid w:val="006B14B4"/>
    <w:rsid w:val="006C3C72"/>
    <w:rsid w:val="006C49BA"/>
    <w:rsid w:val="007001D7"/>
    <w:rsid w:val="00703876"/>
    <w:rsid w:val="00704634"/>
    <w:rsid w:val="00714BFC"/>
    <w:rsid w:val="00716CF3"/>
    <w:rsid w:val="00720462"/>
    <w:rsid w:val="007324B7"/>
    <w:rsid w:val="00733B16"/>
    <w:rsid w:val="00736C3A"/>
    <w:rsid w:val="00751DF9"/>
    <w:rsid w:val="00756B24"/>
    <w:rsid w:val="00764236"/>
    <w:rsid w:val="00764461"/>
    <w:rsid w:val="00774B5E"/>
    <w:rsid w:val="007762C7"/>
    <w:rsid w:val="00776B0D"/>
    <w:rsid w:val="00781DB6"/>
    <w:rsid w:val="00782009"/>
    <w:rsid w:val="00782BD4"/>
    <w:rsid w:val="007865A2"/>
    <w:rsid w:val="00786FD1"/>
    <w:rsid w:val="00792099"/>
    <w:rsid w:val="00793211"/>
    <w:rsid w:val="007957AE"/>
    <w:rsid w:val="007A3300"/>
    <w:rsid w:val="007A7519"/>
    <w:rsid w:val="007D37E3"/>
    <w:rsid w:val="007D6F48"/>
    <w:rsid w:val="007E6C51"/>
    <w:rsid w:val="007F5FF4"/>
    <w:rsid w:val="00801C53"/>
    <w:rsid w:val="008105DD"/>
    <w:rsid w:val="00810D93"/>
    <w:rsid w:val="008117F2"/>
    <w:rsid w:val="00814474"/>
    <w:rsid w:val="008149B6"/>
    <w:rsid w:val="008168BF"/>
    <w:rsid w:val="008205E9"/>
    <w:rsid w:val="00834380"/>
    <w:rsid w:val="00864286"/>
    <w:rsid w:val="00865FC9"/>
    <w:rsid w:val="008B0048"/>
    <w:rsid w:val="008D7FFB"/>
    <w:rsid w:val="008F5546"/>
    <w:rsid w:val="009005ED"/>
    <w:rsid w:val="00903935"/>
    <w:rsid w:val="00926CB8"/>
    <w:rsid w:val="009304CA"/>
    <w:rsid w:val="00933CEA"/>
    <w:rsid w:val="00952462"/>
    <w:rsid w:val="00954B11"/>
    <w:rsid w:val="009861DD"/>
    <w:rsid w:val="009A24E7"/>
    <w:rsid w:val="009A36DF"/>
    <w:rsid w:val="009A6C81"/>
    <w:rsid w:val="009C2768"/>
    <w:rsid w:val="009C4ADF"/>
    <w:rsid w:val="009D5DD9"/>
    <w:rsid w:val="009E5804"/>
    <w:rsid w:val="009E5E72"/>
    <w:rsid w:val="00A11C05"/>
    <w:rsid w:val="00A47A19"/>
    <w:rsid w:val="00A7024F"/>
    <w:rsid w:val="00A909C3"/>
    <w:rsid w:val="00A914FD"/>
    <w:rsid w:val="00AA2F9F"/>
    <w:rsid w:val="00AB646A"/>
    <w:rsid w:val="00AD2621"/>
    <w:rsid w:val="00AE6D61"/>
    <w:rsid w:val="00AF35CF"/>
    <w:rsid w:val="00AF7E53"/>
    <w:rsid w:val="00B06FD4"/>
    <w:rsid w:val="00B336A6"/>
    <w:rsid w:val="00B366CE"/>
    <w:rsid w:val="00B40139"/>
    <w:rsid w:val="00B51967"/>
    <w:rsid w:val="00B51F51"/>
    <w:rsid w:val="00B57EC4"/>
    <w:rsid w:val="00B67900"/>
    <w:rsid w:val="00B704FA"/>
    <w:rsid w:val="00B8054F"/>
    <w:rsid w:val="00B86426"/>
    <w:rsid w:val="00B9151F"/>
    <w:rsid w:val="00B959B0"/>
    <w:rsid w:val="00B96864"/>
    <w:rsid w:val="00BA52D0"/>
    <w:rsid w:val="00BB0E9A"/>
    <w:rsid w:val="00BC6731"/>
    <w:rsid w:val="00BC6DFE"/>
    <w:rsid w:val="00BD4CCA"/>
    <w:rsid w:val="00BE084E"/>
    <w:rsid w:val="00BE49B6"/>
    <w:rsid w:val="00BF3B7C"/>
    <w:rsid w:val="00C04111"/>
    <w:rsid w:val="00C168BB"/>
    <w:rsid w:val="00C20B23"/>
    <w:rsid w:val="00C378F8"/>
    <w:rsid w:val="00C45743"/>
    <w:rsid w:val="00C47047"/>
    <w:rsid w:val="00C53CEC"/>
    <w:rsid w:val="00C62777"/>
    <w:rsid w:val="00C629D3"/>
    <w:rsid w:val="00C701EC"/>
    <w:rsid w:val="00C82BD1"/>
    <w:rsid w:val="00CA6309"/>
    <w:rsid w:val="00CB21BC"/>
    <w:rsid w:val="00CB2A46"/>
    <w:rsid w:val="00CB46B5"/>
    <w:rsid w:val="00CD43E4"/>
    <w:rsid w:val="00CD455B"/>
    <w:rsid w:val="00CF6C16"/>
    <w:rsid w:val="00D0590F"/>
    <w:rsid w:val="00D106BC"/>
    <w:rsid w:val="00D27780"/>
    <w:rsid w:val="00D31DF2"/>
    <w:rsid w:val="00D47675"/>
    <w:rsid w:val="00D655E0"/>
    <w:rsid w:val="00D77F91"/>
    <w:rsid w:val="00D97223"/>
    <w:rsid w:val="00DA4654"/>
    <w:rsid w:val="00DC02D7"/>
    <w:rsid w:val="00DC0D14"/>
    <w:rsid w:val="00DC44F8"/>
    <w:rsid w:val="00DE4DBF"/>
    <w:rsid w:val="00DF64F7"/>
    <w:rsid w:val="00E12361"/>
    <w:rsid w:val="00E14DE3"/>
    <w:rsid w:val="00E15D37"/>
    <w:rsid w:val="00E16ACD"/>
    <w:rsid w:val="00E21370"/>
    <w:rsid w:val="00E2206F"/>
    <w:rsid w:val="00E23562"/>
    <w:rsid w:val="00E2500F"/>
    <w:rsid w:val="00E31DC2"/>
    <w:rsid w:val="00E34585"/>
    <w:rsid w:val="00E43B69"/>
    <w:rsid w:val="00E507D7"/>
    <w:rsid w:val="00E72460"/>
    <w:rsid w:val="00E874D8"/>
    <w:rsid w:val="00E9774A"/>
    <w:rsid w:val="00E97F9B"/>
    <w:rsid w:val="00EA37EF"/>
    <w:rsid w:val="00EA5249"/>
    <w:rsid w:val="00EB0D0F"/>
    <w:rsid w:val="00EB15B5"/>
    <w:rsid w:val="00EC5215"/>
    <w:rsid w:val="00ED04F6"/>
    <w:rsid w:val="00ED4A7D"/>
    <w:rsid w:val="00ED58A6"/>
    <w:rsid w:val="00ED620C"/>
    <w:rsid w:val="00EE5A9A"/>
    <w:rsid w:val="00EF092B"/>
    <w:rsid w:val="00EF1C3D"/>
    <w:rsid w:val="00F01EC2"/>
    <w:rsid w:val="00F20775"/>
    <w:rsid w:val="00F27389"/>
    <w:rsid w:val="00F27E4A"/>
    <w:rsid w:val="00F466E0"/>
    <w:rsid w:val="00F60ED0"/>
    <w:rsid w:val="00F66002"/>
    <w:rsid w:val="00F71D63"/>
    <w:rsid w:val="00F74E5B"/>
    <w:rsid w:val="00F76B36"/>
    <w:rsid w:val="00F864F3"/>
    <w:rsid w:val="00F96E22"/>
    <w:rsid w:val="00FA1502"/>
    <w:rsid w:val="00FB0571"/>
    <w:rsid w:val="00FB1312"/>
    <w:rsid w:val="00FB3961"/>
    <w:rsid w:val="00FB53E4"/>
    <w:rsid w:val="00FC1425"/>
    <w:rsid w:val="00FD4C16"/>
    <w:rsid w:val="00FD5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C964F"/>
  <w15:chartTrackingRefBased/>
  <w15:docId w15:val="{522F6692-267E-43AE-A69D-B9E98745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054F"/>
    <w:pPr>
      <w:tabs>
        <w:tab w:val="center" w:pos="4320"/>
        <w:tab w:val="right" w:pos="8640"/>
      </w:tabs>
    </w:pPr>
  </w:style>
  <w:style w:type="paragraph" w:styleId="Footer">
    <w:name w:val="footer"/>
    <w:basedOn w:val="Normal"/>
    <w:link w:val="FooterChar"/>
    <w:uiPriority w:val="99"/>
    <w:rsid w:val="00B8054F"/>
    <w:pPr>
      <w:tabs>
        <w:tab w:val="center" w:pos="4320"/>
        <w:tab w:val="right" w:pos="8640"/>
      </w:tabs>
    </w:pPr>
  </w:style>
  <w:style w:type="character" w:styleId="PageNumber">
    <w:name w:val="page number"/>
    <w:basedOn w:val="DefaultParagraphFont"/>
    <w:uiPriority w:val="99"/>
    <w:rsid w:val="00B8054F"/>
  </w:style>
  <w:style w:type="paragraph" w:styleId="BodyTextIndent3">
    <w:name w:val="Body Text Indent 3"/>
    <w:basedOn w:val="Normal"/>
    <w:rsid w:val="0096311D"/>
    <w:pPr>
      <w:autoSpaceDE w:val="0"/>
      <w:autoSpaceDN w:val="0"/>
      <w:adjustRightInd w:val="0"/>
      <w:spacing w:line="240" w:lineRule="atLeast"/>
      <w:ind w:left="1224"/>
    </w:pPr>
    <w:rPr>
      <w:rFonts w:ascii="Times New Roman" w:hAnsi="Times New Roman" w:cs="Times New Roman"/>
    </w:rPr>
  </w:style>
  <w:style w:type="paragraph" w:styleId="BalloonText">
    <w:name w:val="Balloon Text"/>
    <w:basedOn w:val="Normal"/>
    <w:semiHidden/>
    <w:rsid w:val="00A652CD"/>
    <w:rPr>
      <w:rFonts w:ascii="Tahoma" w:hAnsi="Tahoma" w:cs="Tahoma"/>
      <w:sz w:val="16"/>
      <w:szCs w:val="16"/>
    </w:rPr>
  </w:style>
  <w:style w:type="table" w:styleId="TableGrid">
    <w:name w:val="Table Grid"/>
    <w:basedOn w:val="TableNormal"/>
    <w:rsid w:val="00C57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46934"/>
    <w:rPr>
      <w:sz w:val="16"/>
      <w:szCs w:val="16"/>
    </w:rPr>
  </w:style>
  <w:style w:type="paragraph" w:styleId="CommentText">
    <w:name w:val="annotation text"/>
    <w:basedOn w:val="Normal"/>
    <w:semiHidden/>
    <w:rsid w:val="00646934"/>
  </w:style>
  <w:style w:type="paragraph" w:styleId="CommentSubject">
    <w:name w:val="annotation subject"/>
    <w:basedOn w:val="CommentText"/>
    <w:next w:val="CommentText"/>
    <w:semiHidden/>
    <w:rsid w:val="00646934"/>
    <w:rPr>
      <w:b/>
      <w:bCs/>
    </w:rPr>
  </w:style>
  <w:style w:type="paragraph" w:customStyle="1" w:styleId="LessonPlanBullList">
    <w:name w:val="Lesson Plan BullList"/>
    <w:basedOn w:val="Normal"/>
    <w:rsid w:val="00155FF9"/>
    <w:pPr>
      <w:numPr>
        <w:numId w:val="3"/>
      </w:numPr>
    </w:pPr>
  </w:style>
  <w:style w:type="character" w:styleId="FollowedHyperlink">
    <w:name w:val="FollowedHyperlink"/>
    <w:rsid w:val="003E32A6"/>
    <w:rPr>
      <w:color w:val="800080"/>
      <w:u w:val="single"/>
    </w:rPr>
  </w:style>
  <w:style w:type="character" w:styleId="Hyperlink">
    <w:name w:val="Hyperlink"/>
    <w:uiPriority w:val="99"/>
    <w:rsid w:val="00DA4654"/>
    <w:rPr>
      <w:rFonts w:cs="Times New Roman"/>
      <w:color w:val="0000FF"/>
      <w:u w:val="single"/>
    </w:rPr>
  </w:style>
  <w:style w:type="character" w:customStyle="1" w:styleId="HeaderChar">
    <w:name w:val="Header Char"/>
    <w:link w:val="Header"/>
    <w:uiPriority w:val="99"/>
    <w:locked/>
    <w:rsid w:val="00786FD1"/>
    <w:rPr>
      <w:rFonts w:ascii="Arial" w:hAnsi="Arial" w:cs="Arial"/>
    </w:rPr>
  </w:style>
  <w:style w:type="character" w:customStyle="1" w:styleId="FooterChar">
    <w:name w:val="Footer Char"/>
    <w:link w:val="Footer"/>
    <w:uiPriority w:val="99"/>
    <w:locked/>
    <w:rsid w:val="00786FD1"/>
    <w:rPr>
      <w:rFonts w:ascii="Arial" w:hAnsi="Arial" w:cs="Arial"/>
    </w:rPr>
  </w:style>
  <w:style w:type="paragraph" w:customStyle="1" w:styleId="LightGrid-Accent31">
    <w:name w:val="Light Grid - Accent 31"/>
    <w:basedOn w:val="Normal"/>
    <w:uiPriority w:val="34"/>
    <w:qFormat/>
    <w:rsid w:val="0064472F"/>
    <w:pPr>
      <w:ind w:left="720"/>
    </w:pPr>
  </w:style>
  <w:style w:type="paragraph" w:customStyle="1" w:styleId="LightList-Accent31">
    <w:name w:val="Light List - Accent 31"/>
    <w:hidden/>
    <w:uiPriority w:val="99"/>
    <w:semiHidden/>
    <w:rsid w:val="002B14D9"/>
    <w:rPr>
      <w:rFonts w:ascii="Arial" w:hAnsi="Arial" w:cs="Arial"/>
    </w:rPr>
  </w:style>
  <w:style w:type="paragraph" w:customStyle="1" w:styleId="Default">
    <w:name w:val="Default"/>
    <w:rsid w:val="00CB21BC"/>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CB21BC"/>
    <w:rPr>
      <w:color w:val="808080"/>
    </w:rPr>
  </w:style>
  <w:style w:type="paragraph" w:styleId="ListParagraph">
    <w:name w:val="List Paragraph"/>
    <w:basedOn w:val="Normal"/>
    <w:uiPriority w:val="34"/>
    <w:qFormat/>
    <w:rsid w:val="00CB2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26073">
      <w:bodyDiv w:val="1"/>
      <w:marLeft w:val="0"/>
      <w:marRight w:val="0"/>
      <w:marTop w:val="0"/>
      <w:marBottom w:val="0"/>
      <w:divBdr>
        <w:top w:val="none" w:sz="0" w:space="0" w:color="auto"/>
        <w:left w:val="none" w:sz="0" w:space="0" w:color="auto"/>
        <w:bottom w:val="none" w:sz="0" w:space="0" w:color="auto"/>
        <w:right w:val="none" w:sz="0" w:space="0" w:color="auto"/>
      </w:divBdr>
    </w:div>
    <w:div w:id="111675065">
      <w:bodyDiv w:val="1"/>
      <w:marLeft w:val="0"/>
      <w:marRight w:val="0"/>
      <w:marTop w:val="0"/>
      <w:marBottom w:val="0"/>
      <w:divBdr>
        <w:top w:val="none" w:sz="0" w:space="0" w:color="auto"/>
        <w:left w:val="none" w:sz="0" w:space="0" w:color="auto"/>
        <w:bottom w:val="none" w:sz="0" w:space="0" w:color="auto"/>
        <w:right w:val="none" w:sz="0" w:space="0" w:color="auto"/>
      </w:divBdr>
    </w:div>
    <w:div w:id="247035883">
      <w:bodyDiv w:val="1"/>
      <w:marLeft w:val="0"/>
      <w:marRight w:val="0"/>
      <w:marTop w:val="0"/>
      <w:marBottom w:val="0"/>
      <w:divBdr>
        <w:top w:val="none" w:sz="0" w:space="0" w:color="auto"/>
        <w:left w:val="none" w:sz="0" w:space="0" w:color="auto"/>
        <w:bottom w:val="none" w:sz="0" w:space="0" w:color="auto"/>
        <w:right w:val="none" w:sz="0" w:space="0" w:color="auto"/>
      </w:divBdr>
    </w:div>
    <w:div w:id="247347126">
      <w:bodyDiv w:val="1"/>
      <w:marLeft w:val="0"/>
      <w:marRight w:val="0"/>
      <w:marTop w:val="0"/>
      <w:marBottom w:val="0"/>
      <w:divBdr>
        <w:top w:val="none" w:sz="0" w:space="0" w:color="auto"/>
        <w:left w:val="none" w:sz="0" w:space="0" w:color="auto"/>
        <w:bottom w:val="none" w:sz="0" w:space="0" w:color="auto"/>
        <w:right w:val="none" w:sz="0" w:space="0" w:color="auto"/>
      </w:divBdr>
    </w:div>
    <w:div w:id="305161910">
      <w:bodyDiv w:val="1"/>
      <w:marLeft w:val="0"/>
      <w:marRight w:val="0"/>
      <w:marTop w:val="0"/>
      <w:marBottom w:val="0"/>
      <w:divBdr>
        <w:top w:val="none" w:sz="0" w:space="0" w:color="auto"/>
        <w:left w:val="none" w:sz="0" w:space="0" w:color="auto"/>
        <w:bottom w:val="none" w:sz="0" w:space="0" w:color="auto"/>
        <w:right w:val="none" w:sz="0" w:space="0" w:color="auto"/>
      </w:divBdr>
    </w:div>
    <w:div w:id="543178157">
      <w:bodyDiv w:val="1"/>
      <w:marLeft w:val="0"/>
      <w:marRight w:val="0"/>
      <w:marTop w:val="0"/>
      <w:marBottom w:val="0"/>
      <w:divBdr>
        <w:top w:val="none" w:sz="0" w:space="0" w:color="auto"/>
        <w:left w:val="none" w:sz="0" w:space="0" w:color="auto"/>
        <w:bottom w:val="none" w:sz="0" w:space="0" w:color="auto"/>
        <w:right w:val="none" w:sz="0" w:space="0" w:color="auto"/>
      </w:divBdr>
    </w:div>
    <w:div w:id="689724668">
      <w:bodyDiv w:val="1"/>
      <w:marLeft w:val="0"/>
      <w:marRight w:val="0"/>
      <w:marTop w:val="0"/>
      <w:marBottom w:val="0"/>
      <w:divBdr>
        <w:top w:val="none" w:sz="0" w:space="0" w:color="auto"/>
        <w:left w:val="none" w:sz="0" w:space="0" w:color="auto"/>
        <w:bottom w:val="none" w:sz="0" w:space="0" w:color="auto"/>
        <w:right w:val="none" w:sz="0" w:space="0" w:color="auto"/>
      </w:divBdr>
    </w:div>
    <w:div w:id="871843450">
      <w:bodyDiv w:val="1"/>
      <w:marLeft w:val="0"/>
      <w:marRight w:val="0"/>
      <w:marTop w:val="0"/>
      <w:marBottom w:val="0"/>
      <w:divBdr>
        <w:top w:val="none" w:sz="0" w:space="0" w:color="auto"/>
        <w:left w:val="none" w:sz="0" w:space="0" w:color="auto"/>
        <w:bottom w:val="none" w:sz="0" w:space="0" w:color="auto"/>
        <w:right w:val="none" w:sz="0" w:space="0" w:color="auto"/>
      </w:divBdr>
    </w:div>
    <w:div w:id="1174032445">
      <w:bodyDiv w:val="1"/>
      <w:marLeft w:val="0"/>
      <w:marRight w:val="0"/>
      <w:marTop w:val="0"/>
      <w:marBottom w:val="0"/>
      <w:divBdr>
        <w:top w:val="none" w:sz="0" w:space="0" w:color="auto"/>
        <w:left w:val="none" w:sz="0" w:space="0" w:color="auto"/>
        <w:bottom w:val="none" w:sz="0" w:space="0" w:color="auto"/>
        <w:right w:val="none" w:sz="0" w:space="0" w:color="auto"/>
      </w:divBdr>
    </w:div>
    <w:div w:id="1181890331">
      <w:bodyDiv w:val="1"/>
      <w:marLeft w:val="0"/>
      <w:marRight w:val="0"/>
      <w:marTop w:val="0"/>
      <w:marBottom w:val="0"/>
      <w:divBdr>
        <w:top w:val="none" w:sz="0" w:space="0" w:color="auto"/>
        <w:left w:val="none" w:sz="0" w:space="0" w:color="auto"/>
        <w:bottom w:val="none" w:sz="0" w:space="0" w:color="auto"/>
        <w:right w:val="none" w:sz="0" w:space="0" w:color="auto"/>
      </w:divBdr>
    </w:div>
    <w:div w:id="1616476513">
      <w:bodyDiv w:val="1"/>
      <w:marLeft w:val="0"/>
      <w:marRight w:val="0"/>
      <w:marTop w:val="0"/>
      <w:marBottom w:val="0"/>
      <w:divBdr>
        <w:top w:val="none" w:sz="0" w:space="0" w:color="auto"/>
        <w:left w:val="none" w:sz="0" w:space="0" w:color="auto"/>
        <w:bottom w:val="none" w:sz="0" w:space="0" w:color="auto"/>
        <w:right w:val="none" w:sz="0" w:space="0" w:color="auto"/>
      </w:divBdr>
    </w:div>
    <w:div w:id="1707176679">
      <w:bodyDiv w:val="1"/>
      <w:marLeft w:val="0"/>
      <w:marRight w:val="0"/>
      <w:marTop w:val="0"/>
      <w:marBottom w:val="0"/>
      <w:divBdr>
        <w:top w:val="none" w:sz="0" w:space="0" w:color="auto"/>
        <w:left w:val="none" w:sz="0" w:space="0" w:color="auto"/>
        <w:bottom w:val="none" w:sz="0" w:space="0" w:color="auto"/>
        <w:right w:val="none" w:sz="0" w:space="0" w:color="auto"/>
      </w:divBdr>
    </w:div>
    <w:div w:id="1872373951">
      <w:bodyDiv w:val="1"/>
      <w:marLeft w:val="0"/>
      <w:marRight w:val="0"/>
      <w:marTop w:val="0"/>
      <w:marBottom w:val="0"/>
      <w:divBdr>
        <w:top w:val="none" w:sz="0" w:space="0" w:color="auto"/>
        <w:left w:val="none" w:sz="0" w:space="0" w:color="auto"/>
        <w:bottom w:val="none" w:sz="0" w:space="0" w:color="auto"/>
        <w:right w:val="none" w:sz="0" w:space="0" w:color="auto"/>
      </w:divBdr>
    </w:div>
    <w:div w:id="1957982516">
      <w:bodyDiv w:val="1"/>
      <w:marLeft w:val="0"/>
      <w:marRight w:val="0"/>
      <w:marTop w:val="0"/>
      <w:marBottom w:val="0"/>
      <w:divBdr>
        <w:top w:val="none" w:sz="0" w:space="0" w:color="auto"/>
        <w:left w:val="none" w:sz="0" w:space="0" w:color="auto"/>
        <w:bottom w:val="none" w:sz="0" w:space="0" w:color="auto"/>
        <w:right w:val="none" w:sz="0" w:space="0" w:color="auto"/>
      </w:divBdr>
    </w:div>
    <w:div w:id="1972175650">
      <w:bodyDiv w:val="1"/>
      <w:marLeft w:val="0"/>
      <w:marRight w:val="0"/>
      <w:marTop w:val="0"/>
      <w:marBottom w:val="0"/>
      <w:divBdr>
        <w:top w:val="none" w:sz="0" w:space="0" w:color="auto"/>
        <w:left w:val="none" w:sz="0" w:space="0" w:color="auto"/>
        <w:bottom w:val="none" w:sz="0" w:space="0" w:color="auto"/>
        <w:right w:val="none" w:sz="0" w:space="0" w:color="auto"/>
      </w:divBdr>
    </w:div>
    <w:div w:id="2018920800">
      <w:bodyDiv w:val="1"/>
      <w:marLeft w:val="0"/>
      <w:marRight w:val="0"/>
      <w:marTop w:val="0"/>
      <w:marBottom w:val="0"/>
      <w:divBdr>
        <w:top w:val="none" w:sz="0" w:space="0" w:color="auto"/>
        <w:left w:val="none" w:sz="0" w:space="0" w:color="auto"/>
        <w:bottom w:val="none" w:sz="0" w:space="0" w:color="auto"/>
        <w:right w:val="none" w:sz="0" w:space="0" w:color="auto"/>
      </w:divBdr>
    </w:div>
    <w:div w:id="2034529088">
      <w:bodyDiv w:val="1"/>
      <w:marLeft w:val="0"/>
      <w:marRight w:val="0"/>
      <w:marTop w:val="0"/>
      <w:marBottom w:val="0"/>
      <w:divBdr>
        <w:top w:val="none" w:sz="0" w:space="0" w:color="auto"/>
        <w:left w:val="none" w:sz="0" w:space="0" w:color="auto"/>
        <w:bottom w:val="none" w:sz="0" w:space="0" w:color="auto"/>
        <w:right w:val="none" w:sz="0" w:space="0" w:color="auto"/>
      </w:divBdr>
    </w:div>
    <w:div w:id="207064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ducation.ti.com/calculators/pd/US/Online-Learning/Tutorials" TargetMode="External"/><Relationship Id="rId22"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9" ma:contentTypeDescription="Create a new document." ma:contentTypeScope="" ma:versionID="93f141dcecd2a9d955c921e84011690e">
  <xsd:schema xmlns:xsd="http://www.w3.org/2001/XMLSchema" xmlns:xs="http://www.w3.org/2001/XMLSchema" xmlns:p="http://schemas.microsoft.com/office/2006/metadata/properties" xmlns:ns2="0ee5bb79-0c6e-44d5-8e05-fb721b580818" targetNamespace="http://schemas.microsoft.com/office/2006/metadata/properties" ma:root="true" ma:fieldsID="5e0b3d3b556cbcab071aafd6178f3b05"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End_x0020_User xmlns="0ee5bb79-0c6e-44d5-8e05-fb721b580818">
      <Value>Teacher</Value>
    </End_x0020_User>
    <Notes0 xmlns="0ee5bb79-0c6e-44d5-8e05-fb721b580818" xsi:nil="true"/>
    <Status xmlns="0ee5bb79-0c6e-44d5-8e05-fb721b580818">10. Complete</Status>
    <Activity_x0020_Title xmlns="0ee5bb79-0c6e-44d5-8e05-fb721b580818">1034</Activity_x0020_Title>
    <PD_x0020_Workshop_x0028_s_x0029_ xmlns="0ee5bb79-0c6e-44d5-8e05-fb721b580818"/>
    <No_x002e__x0020_of_x0020_pages xmlns="0ee5bb79-0c6e-44d5-8e05-fb721b580818">4</No_x002e__x0020_of_x0020_pages>
    <Component xmlns="0ee5bb79-0c6e-44d5-8e05-fb721b580818">Teacher Notes</Compon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626486-285B-46D7-AC86-2E0E73E2A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A444A9-8F55-4A4A-872D-02A4ACD1344C}">
  <ds:schemaRefs>
    <ds:schemaRef ds:uri="http://schemas.microsoft.com/office/2006/metadata/longProperties"/>
  </ds:schemaRefs>
</ds:datastoreItem>
</file>

<file path=customXml/itemProps3.xml><?xml version="1.0" encoding="utf-8"?>
<ds:datastoreItem xmlns:ds="http://schemas.openxmlformats.org/officeDocument/2006/customXml" ds:itemID="{DE98F515-220D-4494-8886-3905F5D6EEE5}">
  <ds:schemaRefs>
    <ds:schemaRef ds:uri="http://schemas.microsoft.com/office/2006/metadata/properties"/>
    <ds:schemaRef ds:uri="http://schemas.microsoft.com/office/infopath/2007/PartnerControls"/>
    <ds:schemaRef ds:uri="0ee5bb79-0c6e-44d5-8e05-fb721b580818"/>
  </ds:schemaRefs>
</ds:datastoreItem>
</file>

<file path=customXml/itemProps4.xml><?xml version="1.0" encoding="utf-8"?>
<ds:datastoreItem xmlns:ds="http://schemas.openxmlformats.org/officeDocument/2006/customXml" ds:itemID="{78193800-95D9-4B14-B3A1-E95780AE05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10</Pages>
  <Words>2373</Words>
  <Characters>13529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Activity overview:</vt:lpstr>
    </vt:vector>
  </TitlesOfParts>
  <Company>Texas Instruments</Company>
  <LinksUpToDate>false</LinksUpToDate>
  <CharactersWithSpaces>15871</CharactersWithSpaces>
  <SharedDoc>false</SharedDoc>
  <HLinks>
    <vt:vector size="6" baseType="variant">
      <vt:variant>
        <vt:i4>6357053</vt:i4>
      </vt:variant>
      <vt:variant>
        <vt:i4>0</vt:i4>
      </vt:variant>
      <vt:variant>
        <vt:i4>0</vt:i4>
      </vt:variant>
      <vt:variant>
        <vt:i4>5</vt:i4>
      </vt:variant>
      <vt:variant>
        <vt:lpwstr>http://education.ti.com/calculators/pd/US/Online-Learning/Tutorials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overview:</dc:title>
  <dc:subject/>
  <dc:creator>Texas Instruments</dc:creator>
  <cp:keywords/>
  <cp:lastModifiedBy>Kugler, Cara</cp:lastModifiedBy>
  <cp:revision>30</cp:revision>
  <cp:lastPrinted>2014-10-24T18:30:00Z</cp:lastPrinted>
  <dcterms:created xsi:type="dcterms:W3CDTF">2020-12-10T01:26:00Z</dcterms:created>
  <dcterms:modified xsi:type="dcterms:W3CDTF">2021-03-09T15:50:00Z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