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28" w:type="dxa"/>
        <w:tblBorders>
          <w:bottom w:val="single" w:sz="4" w:space="0" w:color="auto"/>
        </w:tblBorders>
        <w:tblLayout w:type="fixed"/>
        <w:tblLook w:val="01E0" w:firstRow="1" w:lastRow="1" w:firstColumn="1" w:lastColumn="1" w:noHBand="0" w:noVBand="0"/>
      </w:tblPr>
      <w:tblGrid>
        <w:gridCol w:w="6408"/>
        <w:gridCol w:w="3120"/>
      </w:tblGrid>
      <w:tr w:rsidR="00304C83" w:rsidRPr="002F72BA" w14:paraId="3C4CB3B8" w14:textId="77777777" w:rsidTr="00B530A6">
        <w:tc>
          <w:tcPr>
            <w:tcW w:w="6408" w:type="dxa"/>
          </w:tcPr>
          <w:p w14:paraId="5E94647D" w14:textId="77777777" w:rsidR="00304C83" w:rsidRPr="002F72BA" w:rsidRDefault="00304C83" w:rsidP="00B530A6">
            <w:pPr>
              <w:spacing w:line="320" w:lineRule="atLeast"/>
              <w:rPr>
                <w:rFonts w:ascii="Arial" w:hAnsi="Arial" w:cs="Arial"/>
                <w:sz w:val="20"/>
                <w:szCs w:val="20"/>
              </w:rPr>
            </w:pPr>
            <w:r>
              <w:rPr>
                <w:rFonts w:ascii="Arial" w:hAnsi="Arial" w:cs="Arial"/>
                <w:b/>
                <w:sz w:val="20"/>
                <w:szCs w:val="20"/>
              </w:rPr>
              <w:t>Open</w:t>
            </w:r>
            <w:r w:rsidRPr="002F72BA">
              <w:rPr>
                <w:rFonts w:ascii="Arial" w:hAnsi="Arial" w:cs="Arial"/>
                <w:b/>
                <w:sz w:val="20"/>
                <w:szCs w:val="20"/>
              </w:rPr>
              <w:t xml:space="preserve"> the TI-Nspire document </w:t>
            </w:r>
            <w:r w:rsidRPr="00BB4A3C">
              <w:rPr>
                <w:rFonts w:ascii="Arial" w:hAnsi="Arial" w:cs="Arial"/>
                <w:b/>
                <w:i/>
                <w:sz w:val="20"/>
                <w:szCs w:val="20"/>
              </w:rPr>
              <w:t xml:space="preserve">Wondering About </w:t>
            </w:r>
            <w:proofErr w:type="spellStart"/>
            <w:r w:rsidRPr="00BB4A3C">
              <w:rPr>
                <w:rFonts w:ascii="Arial" w:hAnsi="Arial" w:cs="Arial"/>
                <w:b/>
                <w:i/>
                <w:sz w:val="20"/>
                <w:szCs w:val="20"/>
              </w:rPr>
              <w:t>Waves.tns</w:t>
            </w:r>
            <w:proofErr w:type="spellEnd"/>
            <w:r w:rsidRPr="002F72BA">
              <w:rPr>
                <w:rFonts w:ascii="Arial" w:hAnsi="Arial" w:cs="Arial"/>
                <w:b/>
                <w:i/>
                <w:sz w:val="20"/>
                <w:szCs w:val="20"/>
              </w:rPr>
              <w:t>.</w:t>
            </w:r>
          </w:p>
          <w:p w14:paraId="7DDFF755" w14:textId="77777777" w:rsidR="00304C83" w:rsidRPr="002F72BA" w:rsidRDefault="00304C83" w:rsidP="00B530A6">
            <w:pPr>
              <w:spacing w:line="320" w:lineRule="atLeast"/>
              <w:rPr>
                <w:rFonts w:ascii="Arial" w:hAnsi="Arial" w:cs="Arial"/>
                <w:sz w:val="20"/>
                <w:szCs w:val="20"/>
              </w:rPr>
            </w:pPr>
            <w:r>
              <w:rPr>
                <w:rFonts w:ascii="Arial" w:hAnsi="Arial" w:cs="Arial"/>
                <w:sz w:val="20"/>
                <w:szCs w:val="20"/>
              </w:rPr>
              <w:t>Have you ever seen a crowd do “the wave” in a stadium? A section of people stand up and sit down, and then the section next to those people stand up and sit down, and this process repeats all around the stadium. In this process, a wave is transmitted by a crowd of people. Waves on a spring are transmitted in a similar way. In this activity, you will explore some of the different properties of waves on a spring.</w:t>
            </w:r>
          </w:p>
        </w:tc>
        <w:tc>
          <w:tcPr>
            <w:tcW w:w="3120" w:type="dxa"/>
          </w:tcPr>
          <w:p w14:paraId="1420759D" w14:textId="77777777" w:rsidR="00304C83" w:rsidRPr="002F72BA" w:rsidRDefault="00304C83" w:rsidP="00B530A6">
            <w:pPr>
              <w:spacing w:before="120" w:after="120" w:line="320" w:lineRule="atLeast"/>
              <w:rPr>
                <w:rFonts w:ascii="Arial" w:hAnsi="Arial" w:cs="Arial"/>
                <w:sz w:val="20"/>
                <w:szCs w:val="20"/>
              </w:rPr>
            </w:pPr>
            <w:r>
              <w:rPr>
                <w:rFonts w:ascii="Arial" w:hAnsi="Arial" w:cs="Arial"/>
                <w:noProof/>
                <w:sz w:val="20"/>
                <w:szCs w:val="20"/>
              </w:rPr>
              <w:drawing>
                <wp:inline distT="0" distB="0" distL="0" distR="0" wp14:anchorId="51A8B23F" wp14:editId="4FCAFAB8">
                  <wp:extent cx="1820545" cy="137160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0545" cy="1371600"/>
                          </a:xfrm>
                          <a:prstGeom prst="rect">
                            <a:avLst/>
                          </a:prstGeom>
                          <a:noFill/>
                          <a:ln>
                            <a:noFill/>
                          </a:ln>
                        </pic:spPr>
                      </pic:pic>
                    </a:graphicData>
                  </a:graphic>
                </wp:inline>
              </w:drawing>
            </w:r>
          </w:p>
        </w:tc>
      </w:tr>
    </w:tbl>
    <w:p w14:paraId="65976FB6" w14:textId="77777777" w:rsidR="00304C83" w:rsidRDefault="00304C83" w:rsidP="00304C83">
      <w:pPr>
        <w:spacing w:line="320" w:lineRule="atLeast"/>
        <w:rPr>
          <w:rFonts w:ascii="Arial" w:hAnsi="Arial" w:cs="Arial"/>
          <w:sz w:val="20"/>
          <w:szCs w:val="20"/>
        </w:rPr>
      </w:pPr>
    </w:p>
    <w:p w14:paraId="7DA57919" w14:textId="1071B60E" w:rsidR="00304C83" w:rsidRDefault="00304C83" w:rsidP="00304C83">
      <w:pPr>
        <w:spacing w:after="120" w:line="320" w:lineRule="atLeast"/>
        <w:rPr>
          <w:rFonts w:ascii="Arial" w:hAnsi="Arial" w:cs="Arial"/>
          <w:b/>
          <w:sz w:val="20"/>
          <w:szCs w:val="20"/>
        </w:rPr>
      </w:pPr>
      <w:r w:rsidRPr="00C20390">
        <w:rPr>
          <w:rFonts w:ascii="Arial" w:hAnsi="Arial" w:cs="Arial"/>
          <w:b/>
          <w:sz w:val="20"/>
          <w:szCs w:val="20"/>
        </w:rPr>
        <w:t>Move to page</w:t>
      </w:r>
      <w:r>
        <w:rPr>
          <w:rFonts w:ascii="Arial" w:hAnsi="Arial" w:cs="Arial"/>
          <w:b/>
          <w:sz w:val="20"/>
          <w:szCs w:val="20"/>
        </w:rPr>
        <w:t>s</w:t>
      </w:r>
      <w:r w:rsidRPr="00C20390">
        <w:rPr>
          <w:rFonts w:ascii="Arial" w:hAnsi="Arial" w:cs="Arial"/>
          <w:b/>
          <w:sz w:val="20"/>
          <w:szCs w:val="20"/>
        </w:rPr>
        <w:t xml:space="preserve"> 1.2</w:t>
      </w:r>
      <w:r w:rsidR="00C028F3">
        <w:rPr>
          <w:rFonts w:ascii="Arial" w:hAnsi="Arial" w:cs="Arial"/>
          <w:b/>
          <w:sz w:val="20"/>
          <w:szCs w:val="20"/>
        </w:rPr>
        <w:t xml:space="preserve"> </w:t>
      </w:r>
      <w:r>
        <w:rPr>
          <w:rFonts w:ascii="Arial" w:hAnsi="Arial" w:cs="Arial"/>
          <w:b/>
          <w:sz w:val="20"/>
          <w:szCs w:val="20"/>
        </w:rPr>
        <w:t>-</w:t>
      </w:r>
      <w:r w:rsidR="00C028F3">
        <w:rPr>
          <w:rFonts w:ascii="Arial" w:hAnsi="Arial" w:cs="Arial"/>
          <w:b/>
          <w:sz w:val="20"/>
          <w:szCs w:val="20"/>
        </w:rPr>
        <w:t xml:space="preserve"> </w:t>
      </w:r>
      <w:r>
        <w:rPr>
          <w:rFonts w:ascii="Arial" w:hAnsi="Arial" w:cs="Arial"/>
          <w:b/>
          <w:sz w:val="20"/>
          <w:szCs w:val="20"/>
        </w:rPr>
        <w:t>1.3 and read the background information for this activity.</w:t>
      </w:r>
    </w:p>
    <w:p w14:paraId="5023A812" w14:textId="77777777" w:rsidR="00304C83" w:rsidRDefault="00304C83" w:rsidP="00304C83">
      <w:pPr>
        <w:spacing w:line="320" w:lineRule="atLeast"/>
        <w:rPr>
          <w:rFonts w:ascii="Arial" w:hAnsi="Arial" w:cs="Arial"/>
          <w:sz w:val="20"/>
          <w:szCs w:val="20"/>
        </w:rPr>
      </w:pPr>
      <w:r>
        <w:rPr>
          <w:rFonts w:ascii="Arial" w:hAnsi="Arial" w:cs="Arial"/>
          <w:sz w:val="20"/>
          <w:szCs w:val="20"/>
        </w:rPr>
        <w:t xml:space="preserve">A </w:t>
      </w:r>
      <w:r w:rsidRPr="00290C86">
        <w:rPr>
          <w:rFonts w:ascii="Arial" w:hAnsi="Arial" w:cs="Arial"/>
          <w:b/>
          <w:sz w:val="20"/>
          <w:szCs w:val="20"/>
        </w:rPr>
        <w:t xml:space="preserve">wave </w:t>
      </w:r>
      <w:r>
        <w:rPr>
          <w:rFonts w:ascii="Arial" w:hAnsi="Arial" w:cs="Arial"/>
          <w:sz w:val="20"/>
          <w:szCs w:val="20"/>
        </w:rPr>
        <w:t xml:space="preserve">is a disturbance that transmits energy through space. For example, consider a spring that is pulled tightly and fixed to a wall at one end. If you hold the free end and move it up and down, a pulse, or disturbance, will move along the spring. The disturbance that moves along the spring transmits the energy that you initially put into the spring when you moved it up and down. When the disturbance on the spring reaches the fixed end, it will reflect backwards along the spring towards you. If you shake the spring up and down at a specific rate, the pulse moving down the spring will interfere with the reflected pulse to create a </w:t>
      </w:r>
      <w:r w:rsidRPr="00290C86">
        <w:rPr>
          <w:rFonts w:ascii="Arial" w:hAnsi="Arial" w:cs="Arial"/>
          <w:b/>
          <w:sz w:val="20"/>
          <w:szCs w:val="20"/>
        </w:rPr>
        <w:t>standing wave</w:t>
      </w:r>
      <w:r>
        <w:rPr>
          <w:rFonts w:ascii="Arial" w:hAnsi="Arial" w:cs="Arial"/>
          <w:sz w:val="20"/>
          <w:szCs w:val="20"/>
        </w:rPr>
        <w:t xml:space="preserve"> pattern. You will explore some of these patterns in this activity.</w:t>
      </w:r>
    </w:p>
    <w:p w14:paraId="02F39B47" w14:textId="77777777" w:rsidR="00304C83" w:rsidRDefault="00304C83" w:rsidP="00304C83">
      <w:pPr>
        <w:spacing w:line="320" w:lineRule="atLeast"/>
        <w:rPr>
          <w:rFonts w:ascii="Arial" w:hAnsi="Arial" w:cs="Arial"/>
          <w:sz w:val="20"/>
          <w:szCs w:val="20"/>
        </w:rPr>
      </w:pPr>
    </w:p>
    <w:p w14:paraId="56989303" w14:textId="77777777" w:rsidR="00304C83" w:rsidRDefault="00304C83" w:rsidP="00304C83">
      <w:pPr>
        <w:spacing w:line="320" w:lineRule="atLeast"/>
        <w:rPr>
          <w:rFonts w:ascii="Arial" w:hAnsi="Arial" w:cs="Arial"/>
          <w:sz w:val="20"/>
          <w:szCs w:val="20"/>
        </w:rPr>
      </w:pPr>
      <w:r>
        <w:rPr>
          <w:rFonts w:ascii="Arial" w:hAnsi="Arial" w:cs="Arial"/>
          <w:sz w:val="20"/>
          <w:szCs w:val="20"/>
        </w:rPr>
        <w:t xml:space="preserve">Waves have different properties. The height of a wave is called the </w:t>
      </w:r>
      <w:r w:rsidRPr="00290C86">
        <w:rPr>
          <w:rFonts w:ascii="Arial" w:hAnsi="Arial" w:cs="Arial"/>
          <w:b/>
          <w:sz w:val="20"/>
          <w:szCs w:val="20"/>
        </w:rPr>
        <w:t>amplitude</w:t>
      </w:r>
      <w:r>
        <w:rPr>
          <w:rFonts w:ascii="Arial" w:hAnsi="Arial" w:cs="Arial"/>
          <w:sz w:val="20"/>
          <w:szCs w:val="20"/>
        </w:rPr>
        <w:t xml:space="preserve">. The rate at which a wave vibrates is called </w:t>
      </w:r>
      <w:r w:rsidRPr="00290C86">
        <w:rPr>
          <w:rFonts w:ascii="Arial" w:hAnsi="Arial" w:cs="Arial"/>
          <w:b/>
          <w:sz w:val="20"/>
          <w:szCs w:val="20"/>
        </w:rPr>
        <w:t>frequency</w:t>
      </w:r>
      <w:r>
        <w:rPr>
          <w:rFonts w:ascii="Arial" w:hAnsi="Arial" w:cs="Arial"/>
          <w:sz w:val="20"/>
          <w:szCs w:val="20"/>
        </w:rPr>
        <w:t xml:space="preserve">. If you shake a spring up and down, the rate at which you shake your hand will determine the frequency of the wave on the spring. The distance over which a wave completes one full cycle is called the </w:t>
      </w:r>
      <w:r w:rsidRPr="00290C86">
        <w:rPr>
          <w:rFonts w:ascii="Arial" w:hAnsi="Arial" w:cs="Arial"/>
          <w:b/>
          <w:sz w:val="20"/>
          <w:szCs w:val="20"/>
        </w:rPr>
        <w:t>wavelength</w:t>
      </w:r>
      <w:r>
        <w:rPr>
          <w:rFonts w:ascii="Arial" w:hAnsi="Arial" w:cs="Arial"/>
          <w:sz w:val="20"/>
          <w:szCs w:val="20"/>
        </w:rPr>
        <w:t xml:space="preserve">. For waves on a spring, there are some frequencies at which the wave will vibrate with </w:t>
      </w:r>
      <w:proofErr w:type="gramStart"/>
      <w:r>
        <w:rPr>
          <w:rFonts w:ascii="Arial" w:hAnsi="Arial" w:cs="Arial"/>
          <w:sz w:val="20"/>
          <w:szCs w:val="20"/>
        </w:rPr>
        <w:t>a very</w:t>
      </w:r>
      <w:proofErr w:type="gramEnd"/>
      <w:r>
        <w:rPr>
          <w:rFonts w:ascii="Arial" w:hAnsi="Arial" w:cs="Arial"/>
          <w:sz w:val="20"/>
          <w:szCs w:val="20"/>
        </w:rPr>
        <w:t xml:space="preserve"> large amplitude. This phenomenon is called </w:t>
      </w:r>
      <w:r w:rsidRPr="00290C86">
        <w:rPr>
          <w:rFonts w:ascii="Arial" w:hAnsi="Arial" w:cs="Arial"/>
          <w:b/>
          <w:sz w:val="20"/>
          <w:szCs w:val="20"/>
        </w:rPr>
        <w:t>resonance</w:t>
      </w:r>
      <w:r>
        <w:rPr>
          <w:rFonts w:ascii="Arial" w:hAnsi="Arial" w:cs="Arial"/>
          <w:sz w:val="20"/>
          <w:szCs w:val="20"/>
        </w:rPr>
        <w:t xml:space="preserve">. The frequencies at which resonance occurs are called </w:t>
      </w:r>
      <w:r w:rsidRPr="00290C86">
        <w:rPr>
          <w:rFonts w:ascii="Arial" w:hAnsi="Arial" w:cs="Arial"/>
          <w:b/>
          <w:sz w:val="20"/>
          <w:szCs w:val="20"/>
        </w:rPr>
        <w:t>resonant frequencies</w:t>
      </w:r>
      <w:r>
        <w:rPr>
          <w:rFonts w:ascii="Arial" w:hAnsi="Arial" w:cs="Arial"/>
          <w:sz w:val="20"/>
          <w:szCs w:val="20"/>
        </w:rPr>
        <w:t xml:space="preserve">. There are many different resonant frequencies for a spring, and each one will produce a different standing wave pattern. Different standing wave patterns are called </w:t>
      </w:r>
      <w:r w:rsidRPr="00290C86">
        <w:rPr>
          <w:rFonts w:ascii="Arial" w:hAnsi="Arial" w:cs="Arial"/>
          <w:b/>
          <w:sz w:val="20"/>
          <w:szCs w:val="20"/>
        </w:rPr>
        <w:t>harmonics</w:t>
      </w:r>
      <w:r>
        <w:rPr>
          <w:rFonts w:ascii="Arial" w:hAnsi="Arial" w:cs="Arial"/>
          <w:sz w:val="20"/>
          <w:szCs w:val="20"/>
        </w:rPr>
        <w:t xml:space="preserve">. </w:t>
      </w:r>
    </w:p>
    <w:p w14:paraId="364CB7FA" w14:textId="77777777" w:rsidR="00304C83" w:rsidRPr="008E6F0B" w:rsidRDefault="00304C83" w:rsidP="00304C83">
      <w:pPr>
        <w:spacing w:line="320" w:lineRule="atLeast"/>
        <w:rPr>
          <w:rFonts w:ascii="Arial" w:hAnsi="Arial" w:cs="Arial"/>
          <w:sz w:val="20"/>
          <w:szCs w:val="20"/>
        </w:rPr>
      </w:pPr>
    </w:p>
    <w:tbl>
      <w:tblPr>
        <w:tblW w:w="5049" w:type="pct"/>
        <w:tblLook w:val="01E0" w:firstRow="1" w:lastRow="1" w:firstColumn="1" w:lastColumn="1" w:noHBand="0" w:noVBand="0"/>
      </w:tblPr>
      <w:tblGrid>
        <w:gridCol w:w="1998"/>
        <w:gridCol w:w="4191"/>
        <w:gridCol w:w="1853"/>
        <w:gridCol w:w="1555"/>
        <w:gridCol w:w="73"/>
      </w:tblGrid>
      <w:tr w:rsidR="00304C83" w:rsidRPr="002F72BA" w14:paraId="37F296A2" w14:textId="77777777" w:rsidTr="00256B7F">
        <w:trPr>
          <w:gridAfter w:val="1"/>
          <w:wAfter w:w="39" w:type="pct"/>
        </w:trPr>
        <w:tc>
          <w:tcPr>
            <w:tcW w:w="4961" w:type="pct"/>
            <w:gridSpan w:val="4"/>
          </w:tcPr>
          <w:p w14:paraId="383AD327" w14:textId="77777777" w:rsidR="00304C83" w:rsidRDefault="00304C83" w:rsidP="00B530A6">
            <w:pPr>
              <w:spacing w:line="320" w:lineRule="atLeast"/>
              <w:rPr>
                <w:rFonts w:ascii="Arial" w:hAnsi="Arial" w:cs="Arial"/>
                <w:b/>
                <w:sz w:val="20"/>
                <w:szCs w:val="20"/>
              </w:rPr>
            </w:pPr>
            <w:r>
              <w:rPr>
                <w:rFonts w:ascii="Arial" w:hAnsi="Arial" w:cs="Arial"/>
                <w:b/>
                <w:sz w:val="20"/>
                <w:szCs w:val="20"/>
              </w:rPr>
              <w:t>Move to page 1.4 and answer the question below.</w:t>
            </w:r>
          </w:p>
          <w:p w14:paraId="43C35722" w14:textId="77777777" w:rsidR="00304C83" w:rsidRPr="00F96490" w:rsidRDefault="00304C83" w:rsidP="00B530A6">
            <w:pPr>
              <w:spacing w:line="320" w:lineRule="atLeast"/>
              <w:ind w:left="360" w:hanging="360"/>
              <w:rPr>
                <w:rFonts w:ascii="Arial" w:hAnsi="Arial" w:cs="Arial"/>
                <w:sz w:val="20"/>
                <w:szCs w:val="20"/>
              </w:rPr>
            </w:pPr>
            <w:r>
              <w:rPr>
                <w:rFonts w:ascii="Arial" w:hAnsi="Arial" w:cs="Arial"/>
                <w:sz w:val="20"/>
                <w:szCs w:val="20"/>
              </w:rPr>
              <w:t>Q1.</w:t>
            </w:r>
            <w:r>
              <w:rPr>
                <w:rFonts w:ascii="Arial" w:hAnsi="Arial" w:cs="Arial"/>
                <w:sz w:val="20"/>
                <w:szCs w:val="20"/>
              </w:rPr>
              <w:tab/>
              <w:t xml:space="preserve">A spring is fixed to the wall at one end. You are shaking the free end of a spring at different frequencies. How will you know when you are shaking the spring at a resonant frequency?  </w:t>
            </w:r>
            <w:r>
              <w:rPr>
                <w:rFonts w:ascii="Arial" w:hAnsi="Arial" w:cs="Arial"/>
                <w:sz w:val="20"/>
                <w:szCs w:val="20"/>
              </w:rPr>
              <w:br/>
            </w:r>
          </w:p>
        </w:tc>
      </w:tr>
      <w:tr w:rsidR="00AC78CE" w:rsidRPr="002F72BA" w14:paraId="7E25AF90" w14:textId="77777777" w:rsidTr="00256B7F">
        <w:tc>
          <w:tcPr>
            <w:tcW w:w="3200" w:type="pct"/>
            <w:gridSpan w:val="2"/>
          </w:tcPr>
          <w:p w14:paraId="7089922D" w14:textId="77777777" w:rsidR="00304C83" w:rsidRPr="00833CD5" w:rsidRDefault="00304C83" w:rsidP="00B530A6">
            <w:pPr>
              <w:spacing w:line="320" w:lineRule="atLeast"/>
              <w:ind w:left="360" w:hanging="360"/>
              <w:rPr>
                <w:rFonts w:ascii="Arial" w:hAnsi="Arial" w:cs="Arial"/>
                <w:b/>
                <w:sz w:val="20"/>
                <w:szCs w:val="20"/>
              </w:rPr>
            </w:pPr>
            <w:r w:rsidRPr="00945168">
              <w:rPr>
                <w:rFonts w:ascii="Arial" w:hAnsi="Arial" w:cs="Arial"/>
                <w:b/>
                <w:sz w:val="20"/>
                <w:szCs w:val="20"/>
              </w:rPr>
              <w:t>Move to page 1.5</w:t>
            </w:r>
            <w:r w:rsidRPr="00833CD5">
              <w:rPr>
                <w:rFonts w:ascii="Arial" w:hAnsi="Arial" w:cs="Arial"/>
                <w:b/>
                <w:sz w:val="20"/>
                <w:szCs w:val="20"/>
              </w:rPr>
              <w:t>.</w:t>
            </w:r>
          </w:p>
          <w:p w14:paraId="68B9B391" w14:textId="77777777" w:rsidR="00304C83" w:rsidRDefault="00304C83" w:rsidP="00B530A6">
            <w:pPr>
              <w:spacing w:line="320" w:lineRule="atLeast"/>
              <w:ind w:left="360" w:hanging="360"/>
              <w:rPr>
                <w:rFonts w:ascii="Arial" w:hAnsi="Arial" w:cs="Arial"/>
                <w:sz w:val="20"/>
                <w:szCs w:val="20"/>
              </w:rPr>
            </w:pPr>
            <w:r>
              <w:rPr>
                <w:rFonts w:ascii="Arial" w:hAnsi="Arial" w:cs="Arial"/>
                <w:sz w:val="20"/>
                <w:szCs w:val="20"/>
              </w:rPr>
              <w:t>Read the directions for the simulation.</w:t>
            </w:r>
          </w:p>
          <w:p w14:paraId="372ABF2E" w14:textId="77777777" w:rsidR="00304C83" w:rsidRDefault="00304C83" w:rsidP="00304C83">
            <w:pPr>
              <w:numPr>
                <w:ilvl w:val="0"/>
                <w:numId w:val="2"/>
              </w:numPr>
              <w:spacing w:line="320" w:lineRule="atLeast"/>
              <w:ind w:left="360"/>
              <w:rPr>
                <w:rFonts w:ascii="Arial" w:hAnsi="Arial" w:cs="Arial"/>
                <w:sz w:val="20"/>
                <w:szCs w:val="20"/>
              </w:rPr>
            </w:pPr>
            <w:r>
              <w:rPr>
                <w:rFonts w:ascii="Arial" w:hAnsi="Arial" w:cs="Arial"/>
                <w:sz w:val="20"/>
                <w:szCs w:val="20"/>
              </w:rPr>
              <w:t xml:space="preserve">Begin by observing the fundamental frequency of the spring. To do this, select </w:t>
            </w:r>
            <w:r w:rsidRPr="00833CD5">
              <w:rPr>
                <w:rFonts w:ascii="Arial" w:hAnsi="Arial" w:cs="Arial"/>
                <w:b/>
                <w:sz w:val="20"/>
                <w:szCs w:val="20"/>
              </w:rPr>
              <w:t xml:space="preserve">Menu &gt; Wondering </w:t>
            </w:r>
            <w:proofErr w:type="gramStart"/>
            <w:r w:rsidRPr="00833CD5">
              <w:rPr>
                <w:rFonts w:ascii="Arial" w:hAnsi="Arial" w:cs="Arial"/>
                <w:b/>
                <w:sz w:val="20"/>
                <w:szCs w:val="20"/>
              </w:rPr>
              <w:t>About</w:t>
            </w:r>
            <w:proofErr w:type="gramEnd"/>
            <w:r w:rsidRPr="00833CD5">
              <w:rPr>
                <w:rFonts w:ascii="Arial" w:hAnsi="Arial" w:cs="Arial"/>
                <w:b/>
                <w:sz w:val="20"/>
                <w:szCs w:val="20"/>
              </w:rPr>
              <w:t xml:space="preserve"> Waves &gt; Fundamental</w:t>
            </w:r>
            <w:r>
              <w:rPr>
                <w:rFonts w:ascii="Arial" w:hAnsi="Arial" w:cs="Arial"/>
                <w:sz w:val="20"/>
                <w:szCs w:val="20"/>
              </w:rPr>
              <w:t>. Then, select the play button to begin the simulation. Record the observed resonant frequency and energy of the spring in the table.</w:t>
            </w:r>
          </w:p>
          <w:p w14:paraId="7DF52B10" w14:textId="77777777" w:rsidR="00304C83" w:rsidRDefault="00304C83" w:rsidP="00B530A6">
            <w:pPr>
              <w:spacing w:line="320" w:lineRule="atLeast"/>
              <w:rPr>
                <w:rFonts w:ascii="Arial" w:hAnsi="Arial" w:cs="Arial"/>
                <w:sz w:val="20"/>
                <w:szCs w:val="20"/>
              </w:rPr>
            </w:pPr>
          </w:p>
          <w:p w14:paraId="4181FF78" w14:textId="77777777" w:rsidR="00304C83" w:rsidRDefault="00304C83" w:rsidP="00B530A6">
            <w:pPr>
              <w:spacing w:line="320" w:lineRule="atLeast"/>
              <w:rPr>
                <w:rFonts w:ascii="Arial" w:hAnsi="Arial" w:cs="Arial"/>
                <w:sz w:val="20"/>
                <w:szCs w:val="20"/>
              </w:rPr>
            </w:pPr>
          </w:p>
          <w:p w14:paraId="196B1DBC" w14:textId="77777777" w:rsidR="00304C83" w:rsidRDefault="00304C83" w:rsidP="00B530A6">
            <w:pPr>
              <w:spacing w:line="320" w:lineRule="atLeast"/>
              <w:rPr>
                <w:rFonts w:ascii="Arial" w:hAnsi="Arial" w:cs="Arial"/>
                <w:sz w:val="20"/>
                <w:szCs w:val="20"/>
              </w:rPr>
            </w:pPr>
          </w:p>
          <w:p w14:paraId="333285C5" w14:textId="77777777" w:rsidR="00C42FED" w:rsidRDefault="00C42FED" w:rsidP="00B530A6">
            <w:pPr>
              <w:spacing w:line="320" w:lineRule="atLeast"/>
              <w:rPr>
                <w:rFonts w:ascii="Arial" w:hAnsi="Arial" w:cs="Arial"/>
                <w:sz w:val="20"/>
                <w:szCs w:val="20"/>
              </w:rPr>
            </w:pPr>
          </w:p>
        </w:tc>
        <w:tc>
          <w:tcPr>
            <w:tcW w:w="1800" w:type="pct"/>
            <w:gridSpan w:val="3"/>
          </w:tcPr>
          <w:p w14:paraId="3442B4FA" w14:textId="2A6E6978" w:rsidR="00304C83" w:rsidRPr="00F9732D" w:rsidRDefault="00AC78CE" w:rsidP="00B530A6">
            <w:pPr>
              <w:tabs>
                <w:tab w:val="left" w:pos="93"/>
              </w:tabs>
              <w:spacing w:line="320" w:lineRule="atLeast"/>
              <w:rPr>
                <w:rFonts w:ascii="Arial" w:hAnsi="Arial" w:cs="Arial"/>
                <w:noProof/>
                <w:sz w:val="20"/>
                <w:szCs w:val="20"/>
              </w:rPr>
            </w:pPr>
            <w:r w:rsidRPr="00AC78CE">
              <w:rPr>
                <w:rFonts w:ascii="Arial" w:hAnsi="Arial" w:cs="Arial"/>
                <w:noProof/>
                <w:sz w:val="20"/>
                <w:szCs w:val="20"/>
              </w:rPr>
              <w:lastRenderedPageBreak/>
              <w:drawing>
                <wp:inline distT="0" distB="0" distL="0" distR="0" wp14:anchorId="68D0E91F" wp14:editId="4367CAFA">
                  <wp:extent cx="1821308" cy="1371600"/>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821308" cy="1371600"/>
                          </a:xfrm>
                          <a:prstGeom prst="rect">
                            <a:avLst/>
                          </a:prstGeom>
                        </pic:spPr>
                      </pic:pic>
                    </a:graphicData>
                  </a:graphic>
                </wp:inline>
              </w:drawing>
            </w:r>
          </w:p>
        </w:tc>
      </w:tr>
      <w:tr w:rsidR="00AC78CE" w14:paraId="563D2C3A" w14:textId="77777777" w:rsidTr="00256B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9" w:type="pct"/>
        </w:trPr>
        <w:tc>
          <w:tcPr>
            <w:tcW w:w="1033" w:type="pct"/>
            <w:shd w:val="clear" w:color="auto" w:fill="auto"/>
          </w:tcPr>
          <w:p w14:paraId="06CD11DD" w14:textId="77777777" w:rsidR="00304C83" w:rsidRPr="0043727B" w:rsidRDefault="00304C83" w:rsidP="00B530A6">
            <w:pPr>
              <w:spacing w:line="320" w:lineRule="atLeast"/>
              <w:jc w:val="center"/>
              <w:rPr>
                <w:rFonts w:ascii="Arial" w:hAnsi="Arial" w:cs="Arial"/>
                <w:b/>
                <w:sz w:val="20"/>
                <w:szCs w:val="20"/>
              </w:rPr>
            </w:pPr>
            <w:r>
              <w:rPr>
                <w:rFonts w:ascii="Arial" w:hAnsi="Arial" w:cs="Arial"/>
                <w:b/>
                <w:sz w:val="20"/>
                <w:szCs w:val="20"/>
              </w:rPr>
              <w:lastRenderedPageBreak/>
              <w:t>Harmonic Mode</w:t>
            </w:r>
          </w:p>
        </w:tc>
        <w:tc>
          <w:tcPr>
            <w:tcW w:w="2166" w:type="pct"/>
            <w:shd w:val="clear" w:color="auto" w:fill="auto"/>
          </w:tcPr>
          <w:p w14:paraId="04330A27" w14:textId="77777777" w:rsidR="00304C83" w:rsidRPr="0043727B" w:rsidRDefault="00304C83" w:rsidP="00B530A6">
            <w:pPr>
              <w:spacing w:line="320" w:lineRule="atLeast"/>
              <w:jc w:val="center"/>
              <w:rPr>
                <w:rFonts w:ascii="Arial" w:hAnsi="Arial" w:cs="Arial"/>
                <w:b/>
                <w:sz w:val="20"/>
                <w:szCs w:val="20"/>
              </w:rPr>
            </w:pPr>
            <w:r>
              <w:rPr>
                <w:rFonts w:ascii="Arial" w:hAnsi="Arial" w:cs="Arial"/>
                <w:b/>
                <w:sz w:val="20"/>
                <w:szCs w:val="20"/>
              </w:rPr>
              <w:t>Observed Resonant Frequency (Hz)</w:t>
            </w:r>
          </w:p>
        </w:tc>
        <w:tc>
          <w:tcPr>
            <w:tcW w:w="958" w:type="pct"/>
            <w:shd w:val="clear" w:color="auto" w:fill="auto"/>
          </w:tcPr>
          <w:p w14:paraId="35193CDB" w14:textId="77777777" w:rsidR="00304C83" w:rsidRPr="0043727B" w:rsidRDefault="00304C83" w:rsidP="00B530A6">
            <w:pPr>
              <w:spacing w:line="320" w:lineRule="atLeast"/>
              <w:jc w:val="center"/>
              <w:rPr>
                <w:rFonts w:ascii="Arial" w:hAnsi="Arial" w:cs="Arial"/>
                <w:b/>
                <w:sz w:val="20"/>
                <w:szCs w:val="20"/>
              </w:rPr>
            </w:pPr>
            <w:r>
              <w:rPr>
                <w:rFonts w:ascii="Arial" w:hAnsi="Arial" w:cs="Arial"/>
                <w:b/>
                <w:sz w:val="20"/>
                <w:szCs w:val="20"/>
              </w:rPr>
              <w:t>Energy (J)</w:t>
            </w:r>
          </w:p>
        </w:tc>
        <w:tc>
          <w:tcPr>
            <w:tcW w:w="804" w:type="pct"/>
          </w:tcPr>
          <w:p w14:paraId="24406A5D" w14:textId="77777777" w:rsidR="00304C83" w:rsidRDefault="00304C83" w:rsidP="00B530A6">
            <w:pPr>
              <w:spacing w:line="320" w:lineRule="atLeast"/>
              <w:jc w:val="center"/>
              <w:rPr>
                <w:rFonts w:ascii="Arial" w:hAnsi="Arial" w:cs="Arial"/>
                <w:b/>
                <w:sz w:val="20"/>
                <w:szCs w:val="20"/>
              </w:rPr>
            </w:pPr>
            <w:r>
              <w:rPr>
                <w:rFonts w:ascii="Arial" w:hAnsi="Arial" w:cs="Arial"/>
                <w:b/>
                <w:sz w:val="20"/>
                <w:szCs w:val="20"/>
              </w:rPr>
              <w:t>Actual Resonant Frequency (Hz)</w:t>
            </w:r>
          </w:p>
        </w:tc>
      </w:tr>
      <w:tr w:rsidR="00AC78CE" w:rsidRPr="0043727B" w14:paraId="3F04F655" w14:textId="77777777" w:rsidTr="00256B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9" w:type="pct"/>
        </w:trPr>
        <w:tc>
          <w:tcPr>
            <w:tcW w:w="1033" w:type="pct"/>
            <w:shd w:val="clear" w:color="auto" w:fill="auto"/>
          </w:tcPr>
          <w:p w14:paraId="03D6A0FD" w14:textId="77777777" w:rsidR="00304C83" w:rsidRPr="0043727B" w:rsidRDefault="00304C83" w:rsidP="00B530A6">
            <w:pPr>
              <w:spacing w:line="320" w:lineRule="atLeast"/>
              <w:rPr>
                <w:rFonts w:ascii="Arial" w:hAnsi="Arial" w:cs="Arial"/>
                <w:sz w:val="20"/>
                <w:szCs w:val="20"/>
              </w:rPr>
            </w:pPr>
            <w:r>
              <w:rPr>
                <w:rFonts w:ascii="Arial" w:hAnsi="Arial" w:cs="Arial"/>
                <w:sz w:val="20"/>
                <w:szCs w:val="20"/>
              </w:rPr>
              <w:t>Fundamental</w:t>
            </w:r>
          </w:p>
        </w:tc>
        <w:tc>
          <w:tcPr>
            <w:tcW w:w="2166" w:type="pct"/>
            <w:shd w:val="clear" w:color="auto" w:fill="auto"/>
          </w:tcPr>
          <w:p w14:paraId="5BEABD4F" w14:textId="77777777" w:rsidR="00304C83" w:rsidRPr="0043727B" w:rsidRDefault="00304C83" w:rsidP="00B530A6">
            <w:pPr>
              <w:spacing w:line="320" w:lineRule="atLeast"/>
              <w:rPr>
                <w:rFonts w:ascii="Arial" w:hAnsi="Arial" w:cs="Arial"/>
                <w:sz w:val="20"/>
                <w:szCs w:val="20"/>
              </w:rPr>
            </w:pPr>
          </w:p>
        </w:tc>
        <w:tc>
          <w:tcPr>
            <w:tcW w:w="958" w:type="pct"/>
            <w:shd w:val="clear" w:color="auto" w:fill="auto"/>
          </w:tcPr>
          <w:p w14:paraId="576D70C4" w14:textId="77777777" w:rsidR="00304C83" w:rsidRPr="0043727B" w:rsidRDefault="00304C83" w:rsidP="00B530A6">
            <w:pPr>
              <w:spacing w:line="320" w:lineRule="atLeast"/>
              <w:rPr>
                <w:rFonts w:ascii="Arial" w:hAnsi="Arial" w:cs="Arial"/>
                <w:sz w:val="20"/>
                <w:szCs w:val="20"/>
              </w:rPr>
            </w:pPr>
          </w:p>
        </w:tc>
        <w:tc>
          <w:tcPr>
            <w:tcW w:w="804" w:type="pct"/>
          </w:tcPr>
          <w:p w14:paraId="1C8BECB7" w14:textId="77777777" w:rsidR="00304C83" w:rsidRPr="0043727B" w:rsidRDefault="00304C83" w:rsidP="00B530A6">
            <w:pPr>
              <w:spacing w:line="320" w:lineRule="atLeast"/>
              <w:rPr>
                <w:rFonts w:ascii="Arial" w:hAnsi="Arial" w:cs="Arial"/>
                <w:sz w:val="20"/>
                <w:szCs w:val="20"/>
              </w:rPr>
            </w:pPr>
            <w:r w:rsidRPr="00290C86">
              <w:rPr>
                <w:rFonts w:ascii="Arial" w:hAnsi="Arial" w:cs="Arial"/>
                <w:i/>
                <w:sz w:val="20"/>
                <w:szCs w:val="20"/>
              </w:rPr>
              <w:t>f</w:t>
            </w:r>
            <w:r w:rsidRPr="00290C86">
              <w:rPr>
                <w:rFonts w:ascii="Arial" w:hAnsi="Arial" w:cs="Arial"/>
                <w:sz w:val="20"/>
                <w:szCs w:val="20"/>
                <w:vertAlign w:val="subscript"/>
              </w:rPr>
              <w:t>1</w:t>
            </w:r>
            <w:r>
              <w:rPr>
                <w:rFonts w:ascii="Arial" w:hAnsi="Arial" w:cs="Arial"/>
                <w:sz w:val="20"/>
                <w:szCs w:val="20"/>
              </w:rPr>
              <w:t xml:space="preserve"> = </w:t>
            </w:r>
          </w:p>
        </w:tc>
      </w:tr>
      <w:tr w:rsidR="00AC78CE" w:rsidRPr="0043727B" w14:paraId="088581E4" w14:textId="77777777" w:rsidTr="00256B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9" w:type="pct"/>
        </w:trPr>
        <w:tc>
          <w:tcPr>
            <w:tcW w:w="1033" w:type="pct"/>
            <w:shd w:val="clear" w:color="auto" w:fill="auto"/>
          </w:tcPr>
          <w:p w14:paraId="3C6AEA27" w14:textId="77777777" w:rsidR="00304C83" w:rsidRDefault="00304C83" w:rsidP="00B530A6">
            <w:pPr>
              <w:spacing w:line="320" w:lineRule="atLeast"/>
              <w:rPr>
                <w:rFonts w:ascii="Arial" w:hAnsi="Arial" w:cs="Arial"/>
                <w:sz w:val="20"/>
                <w:szCs w:val="20"/>
              </w:rPr>
            </w:pPr>
            <w:r>
              <w:rPr>
                <w:rFonts w:ascii="Arial" w:hAnsi="Arial" w:cs="Arial"/>
                <w:sz w:val="20"/>
                <w:szCs w:val="20"/>
              </w:rPr>
              <w:t>Second</w:t>
            </w:r>
          </w:p>
        </w:tc>
        <w:tc>
          <w:tcPr>
            <w:tcW w:w="2166" w:type="pct"/>
            <w:shd w:val="clear" w:color="auto" w:fill="auto"/>
          </w:tcPr>
          <w:p w14:paraId="6CA5BAC0" w14:textId="77777777" w:rsidR="00304C83" w:rsidRPr="0043727B" w:rsidRDefault="00304C83" w:rsidP="00B530A6">
            <w:pPr>
              <w:spacing w:line="320" w:lineRule="atLeast"/>
              <w:rPr>
                <w:rFonts w:ascii="Arial" w:hAnsi="Arial" w:cs="Arial"/>
                <w:sz w:val="20"/>
                <w:szCs w:val="20"/>
              </w:rPr>
            </w:pPr>
          </w:p>
        </w:tc>
        <w:tc>
          <w:tcPr>
            <w:tcW w:w="958" w:type="pct"/>
            <w:shd w:val="clear" w:color="auto" w:fill="auto"/>
          </w:tcPr>
          <w:p w14:paraId="2CFA36C3" w14:textId="77777777" w:rsidR="00304C83" w:rsidRPr="0043727B" w:rsidRDefault="00304C83" w:rsidP="00B530A6">
            <w:pPr>
              <w:spacing w:line="320" w:lineRule="atLeast"/>
              <w:rPr>
                <w:rFonts w:ascii="Arial" w:hAnsi="Arial" w:cs="Arial"/>
                <w:sz w:val="20"/>
                <w:szCs w:val="20"/>
              </w:rPr>
            </w:pPr>
          </w:p>
        </w:tc>
        <w:tc>
          <w:tcPr>
            <w:tcW w:w="804" w:type="pct"/>
          </w:tcPr>
          <w:p w14:paraId="1613969B" w14:textId="77777777" w:rsidR="00304C83" w:rsidRPr="0043727B" w:rsidRDefault="00304C83" w:rsidP="00B530A6">
            <w:pPr>
              <w:spacing w:line="320" w:lineRule="atLeast"/>
              <w:rPr>
                <w:rFonts w:ascii="Arial" w:hAnsi="Arial" w:cs="Arial"/>
                <w:sz w:val="20"/>
                <w:szCs w:val="20"/>
              </w:rPr>
            </w:pPr>
            <w:r w:rsidRPr="00290C86">
              <w:rPr>
                <w:rFonts w:ascii="Arial" w:hAnsi="Arial" w:cs="Arial"/>
                <w:i/>
                <w:sz w:val="20"/>
                <w:szCs w:val="20"/>
              </w:rPr>
              <w:t>f</w:t>
            </w:r>
            <w:r w:rsidRPr="00290C86">
              <w:rPr>
                <w:rFonts w:ascii="Arial" w:hAnsi="Arial" w:cs="Arial"/>
                <w:sz w:val="20"/>
                <w:szCs w:val="20"/>
                <w:vertAlign w:val="subscript"/>
              </w:rPr>
              <w:t>2</w:t>
            </w:r>
            <w:r>
              <w:rPr>
                <w:rFonts w:ascii="Arial" w:hAnsi="Arial" w:cs="Arial"/>
                <w:sz w:val="20"/>
                <w:szCs w:val="20"/>
              </w:rPr>
              <w:t xml:space="preserve"> =</w:t>
            </w:r>
          </w:p>
        </w:tc>
      </w:tr>
      <w:tr w:rsidR="00AC78CE" w:rsidRPr="0043727B" w14:paraId="7580535B" w14:textId="77777777" w:rsidTr="00256B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9" w:type="pct"/>
        </w:trPr>
        <w:tc>
          <w:tcPr>
            <w:tcW w:w="1033" w:type="pct"/>
            <w:shd w:val="clear" w:color="auto" w:fill="auto"/>
          </w:tcPr>
          <w:p w14:paraId="04D4C98B" w14:textId="77777777" w:rsidR="00304C83" w:rsidRDefault="00304C83" w:rsidP="00B530A6">
            <w:pPr>
              <w:spacing w:line="320" w:lineRule="atLeast"/>
              <w:rPr>
                <w:rFonts w:ascii="Arial" w:hAnsi="Arial" w:cs="Arial"/>
                <w:sz w:val="20"/>
                <w:szCs w:val="20"/>
              </w:rPr>
            </w:pPr>
            <w:r>
              <w:rPr>
                <w:rFonts w:ascii="Arial" w:hAnsi="Arial" w:cs="Arial"/>
                <w:sz w:val="20"/>
                <w:szCs w:val="20"/>
              </w:rPr>
              <w:t>Third</w:t>
            </w:r>
          </w:p>
        </w:tc>
        <w:tc>
          <w:tcPr>
            <w:tcW w:w="2166" w:type="pct"/>
            <w:shd w:val="clear" w:color="auto" w:fill="auto"/>
          </w:tcPr>
          <w:p w14:paraId="7244986F" w14:textId="77777777" w:rsidR="00304C83" w:rsidRPr="0043727B" w:rsidRDefault="00304C83" w:rsidP="00B530A6">
            <w:pPr>
              <w:spacing w:line="320" w:lineRule="atLeast"/>
              <w:rPr>
                <w:rFonts w:ascii="Arial" w:hAnsi="Arial" w:cs="Arial"/>
                <w:sz w:val="20"/>
                <w:szCs w:val="20"/>
              </w:rPr>
            </w:pPr>
          </w:p>
        </w:tc>
        <w:tc>
          <w:tcPr>
            <w:tcW w:w="958" w:type="pct"/>
            <w:shd w:val="clear" w:color="auto" w:fill="auto"/>
          </w:tcPr>
          <w:p w14:paraId="4C98CA57" w14:textId="77777777" w:rsidR="00304C83" w:rsidRPr="0043727B" w:rsidRDefault="00304C83" w:rsidP="00B530A6">
            <w:pPr>
              <w:spacing w:line="320" w:lineRule="atLeast"/>
              <w:rPr>
                <w:rFonts w:ascii="Arial" w:hAnsi="Arial" w:cs="Arial"/>
                <w:sz w:val="20"/>
                <w:szCs w:val="20"/>
              </w:rPr>
            </w:pPr>
          </w:p>
        </w:tc>
        <w:tc>
          <w:tcPr>
            <w:tcW w:w="804" w:type="pct"/>
          </w:tcPr>
          <w:p w14:paraId="1C975ABA" w14:textId="77777777" w:rsidR="00304C83" w:rsidRPr="0043727B" w:rsidRDefault="00304C83" w:rsidP="00B530A6">
            <w:pPr>
              <w:spacing w:line="320" w:lineRule="atLeast"/>
              <w:rPr>
                <w:rFonts w:ascii="Arial" w:hAnsi="Arial" w:cs="Arial"/>
                <w:sz w:val="20"/>
                <w:szCs w:val="20"/>
              </w:rPr>
            </w:pPr>
            <w:r w:rsidRPr="00290C86">
              <w:rPr>
                <w:rFonts w:ascii="Arial" w:hAnsi="Arial" w:cs="Arial"/>
                <w:i/>
                <w:sz w:val="20"/>
                <w:szCs w:val="20"/>
              </w:rPr>
              <w:t>f</w:t>
            </w:r>
            <w:r w:rsidRPr="00290C86">
              <w:rPr>
                <w:rFonts w:ascii="Arial" w:hAnsi="Arial" w:cs="Arial"/>
                <w:sz w:val="20"/>
                <w:szCs w:val="20"/>
                <w:vertAlign w:val="subscript"/>
              </w:rPr>
              <w:t>3</w:t>
            </w:r>
            <w:r>
              <w:rPr>
                <w:rFonts w:ascii="Arial" w:hAnsi="Arial" w:cs="Arial"/>
                <w:sz w:val="20"/>
                <w:szCs w:val="20"/>
              </w:rPr>
              <w:t xml:space="preserve"> =</w:t>
            </w:r>
          </w:p>
        </w:tc>
      </w:tr>
      <w:tr w:rsidR="00AC78CE" w:rsidRPr="0043727B" w14:paraId="5990EC72" w14:textId="77777777" w:rsidTr="00256B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9" w:type="pct"/>
        </w:trPr>
        <w:tc>
          <w:tcPr>
            <w:tcW w:w="1033" w:type="pct"/>
            <w:shd w:val="clear" w:color="auto" w:fill="auto"/>
          </w:tcPr>
          <w:p w14:paraId="570AB654" w14:textId="77777777" w:rsidR="00304C83" w:rsidRDefault="00304C83" w:rsidP="00B530A6">
            <w:pPr>
              <w:spacing w:line="320" w:lineRule="atLeast"/>
              <w:rPr>
                <w:rFonts w:ascii="Arial" w:hAnsi="Arial" w:cs="Arial"/>
                <w:sz w:val="20"/>
                <w:szCs w:val="20"/>
              </w:rPr>
            </w:pPr>
            <w:r>
              <w:rPr>
                <w:rFonts w:ascii="Arial" w:hAnsi="Arial" w:cs="Arial"/>
                <w:sz w:val="20"/>
                <w:szCs w:val="20"/>
              </w:rPr>
              <w:t>Fourth</w:t>
            </w:r>
          </w:p>
        </w:tc>
        <w:tc>
          <w:tcPr>
            <w:tcW w:w="2166" w:type="pct"/>
            <w:shd w:val="clear" w:color="auto" w:fill="auto"/>
          </w:tcPr>
          <w:p w14:paraId="5101A07D" w14:textId="77777777" w:rsidR="00304C83" w:rsidRPr="0043727B" w:rsidRDefault="00304C83" w:rsidP="00B530A6">
            <w:pPr>
              <w:spacing w:line="320" w:lineRule="atLeast"/>
              <w:rPr>
                <w:rFonts w:ascii="Arial" w:hAnsi="Arial" w:cs="Arial"/>
                <w:sz w:val="20"/>
                <w:szCs w:val="20"/>
              </w:rPr>
            </w:pPr>
          </w:p>
        </w:tc>
        <w:tc>
          <w:tcPr>
            <w:tcW w:w="958" w:type="pct"/>
            <w:shd w:val="clear" w:color="auto" w:fill="auto"/>
          </w:tcPr>
          <w:p w14:paraId="4676AB6F" w14:textId="77777777" w:rsidR="00304C83" w:rsidRPr="0043727B" w:rsidRDefault="00304C83" w:rsidP="00B530A6">
            <w:pPr>
              <w:spacing w:line="320" w:lineRule="atLeast"/>
              <w:rPr>
                <w:rFonts w:ascii="Arial" w:hAnsi="Arial" w:cs="Arial"/>
                <w:sz w:val="20"/>
                <w:szCs w:val="20"/>
              </w:rPr>
            </w:pPr>
          </w:p>
        </w:tc>
        <w:tc>
          <w:tcPr>
            <w:tcW w:w="804" w:type="pct"/>
          </w:tcPr>
          <w:p w14:paraId="519B9ADD" w14:textId="77777777" w:rsidR="00304C83" w:rsidRPr="0043727B" w:rsidRDefault="00304C83" w:rsidP="00B530A6">
            <w:pPr>
              <w:spacing w:line="320" w:lineRule="atLeast"/>
              <w:rPr>
                <w:rFonts w:ascii="Arial" w:hAnsi="Arial" w:cs="Arial"/>
                <w:sz w:val="20"/>
                <w:szCs w:val="20"/>
              </w:rPr>
            </w:pPr>
            <w:r w:rsidRPr="00290C86">
              <w:rPr>
                <w:rFonts w:ascii="Arial" w:hAnsi="Arial" w:cs="Arial"/>
                <w:i/>
                <w:sz w:val="20"/>
                <w:szCs w:val="20"/>
              </w:rPr>
              <w:t>f</w:t>
            </w:r>
            <w:r w:rsidRPr="00290C86">
              <w:rPr>
                <w:rFonts w:ascii="Arial" w:hAnsi="Arial" w:cs="Arial"/>
                <w:sz w:val="20"/>
                <w:szCs w:val="20"/>
                <w:vertAlign w:val="subscript"/>
              </w:rPr>
              <w:t>4</w:t>
            </w:r>
            <w:r>
              <w:rPr>
                <w:rFonts w:ascii="Arial" w:hAnsi="Arial" w:cs="Arial"/>
                <w:sz w:val="20"/>
                <w:szCs w:val="20"/>
              </w:rPr>
              <w:t xml:space="preserve"> = </w:t>
            </w:r>
          </w:p>
        </w:tc>
      </w:tr>
      <w:tr w:rsidR="00304C83" w:rsidRPr="002F72BA" w14:paraId="4DDCD29C" w14:textId="77777777" w:rsidTr="00256B7F">
        <w:trPr>
          <w:gridAfter w:val="1"/>
          <w:wAfter w:w="39" w:type="pct"/>
        </w:trPr>
        <w:tc>
          <w:tcPr>
            <w:tcW w:w="4961" w:type="pct"/>
            <w:gridSpan w:val="4"/>
          </w:tcPr>
          <w:p w14:paraId="27CBBB4A" w14:textId="77777777" w:rsidR="00304C83" w:rsidRDefault="00304C83" w:rsidP="00B530A6">
            <w:pPr>
              <w:spacing w:line="320" w:lineRule="atLeast"/>
              <w:rPr>
                <w:rFonts w:ascii="Arial" w:hAnsi="Arial" w:cs="Arial"/>
                <w:b/>
                <w:sz w:val="20"/>
                <w:szCs w:val="20"/>
              </w:rPr>
            </w:pPr>
          </w:p>
        </w:tc>
      </w:tr>
      <w:tr w:rsidR="00AC78CE" w:rsidRPr="002F72BA" w14:paraId="4018D648" w14:textId="77777777" w:rsidTr="00256B7F">
        <w:trPr>
          <w:gridAfter w:val="1"/>
          <w:wAfter w:w="39" w:type="pct"/>
        </w:trPr>
        <w:tc>
          <w:tcPr>
            <w:tcW w:w="3200" w:type="pct"/>
            <w:gridSpan w:val="2"/>
          </w:tcPr>
          <w:p w14:paraId="2B888483" w14:textId="3978228F" w:rsidR="00304C83" w:rsidRDefault="00304C83" w:rsidP="00B530A6">
            <w:pPr>
              <w:spacing w:line="320" w:lineRule="atLeast"/>
              <w:ind w:left="360" w:hanging="360"/>
              <w:rPr>
                <w:rFonts w:ascii="Arial" w:hAnsi="Arial" w:cs="Arial"/>
                <w:sz w:val="20"/>
                <w:szCs w:val="20"/>
              </w:rPr>
            </w:pPr>
            <w:r>
              <w:rPr>
                <w:rFonts w:ascii="Arial" w:hAnsi="Arial" w:cs="Arial"/>
                <w:sz w:val="20"/>
                <w:szCs w:val="20"/>
              </w:rPr>
              <w:t>2.   Use the up and down arrows (</w:t>
            </w:r>
            <w:r>
              <w:rPr>
                <w:rFonts w:ascii="TINspireKeysCX" w:hAnsi="TINspireKeysCX" w:cs="Arial"/>
                <w:sz w:val="28"/>
                <w:szCs w:val="20"/>
              </w:rPr>
              <w:t>¤</w:t>
            </w:r>
            <w:r>
              <w:rPr>
                <w:rFonts w:ascii="Arial" w:hAnsi="Arial" w:cs="Arial"/>
                <w:sz w:val="20"/>
                <w:szCs w:val="20"/>
              </w:rPr>
              <w:t xml:space="preserve"> and </w:t>
            </w:r>
            <w:r>
              <w:rPr>
                <w:rFonts w:ascii="TINspireKeysCX" w:hAnsi="TINspireKeysCX" w:cs="Arial"/>
                <w:sz w:val="28"/>
                <w:szCs w:val="20"/>
              </w:rPr>
              <w:t>£</w:t>
            </w:r>
            <w:r w:rsidR="00150D0A">
              <w:rPr>
                <w:rFonts w:ascii="Arial" w:hAnsi="Arial" w:cs="Arial"/>
                <w:sz w:val="20"/>
                <w:szCs w:val="20"/>
              </w:rPr>
              <w:t xml:space="preserve">) </w:t>
            </w:r>
            <w:r>
              <w:rPr>
                <w:rFonts w:ascii="Arial" w:hAnsi="Arial" w:cs="Arial"/>
                <w:sz w:val="20"/>
                <w:szCs w:val="20"/>
              </w:rPr>
              <w:t xml:space="preserve">to set the energy to 20 J. Observe what happens to the wave form. Then, use the up and down arrows to increase the frequency of the wave pulse. </w:t>
            </w:r>
            <w:proofErr w:type="gramStart"/>
            <w:r>
              <w:rPr>
                <w:rFonts w:ascii="Arial" w:hAnsi="Arial" w:cs="Arial"/>
                <w:sz w:val="20"/>
                <w:szCs w:val="20"/>
              </w:rPr>
              <w:t>Do this</w:t>
            </w:r>
            <w:proofErr w:type="gramEnd"/>
            <w:r>
              <w:rPr>
                <w:rFonts w:ascii="Arial" w:hAnsi="Arial" w:cs="Arial"/>
                <w:sz w:val="20"/>
                <w:szCs w:val="20"/>
              </w:rPr>
              <w:t xml:space="preserve"> until you observe the second harmonic mode. Record the observed resonant frequency and energy in the table.</w:t>
            </w:r>
          </w:p>
          <w:p w14:paraId="2F506743" w14:textId="77777777" w:rsidR="00304C83" w:rsidRDefault="00304C83" w:rsidP="00B530A6">
            <w:pPr>
              <w:spacing w:line="320" w:lineRule="atLeast"/>
              <w:ind w:left="360" w:hanging="360"/>
              <w:rPr>
                <w:rFonts w:ascii="Arial" w:hAnsi="Arial" w:cs="Arial"/>
                <w:sz w:val="20"/>
                <w:szCs w:val="20"/>
              </w:rPr>
            </w:pPr>
            <w:r>
              <w:rPr>
                <w:rFonts w:ascii="Arial" w:hAnsi="Arial" w:cs="Arial"/>
                <w:sz w:val="20"/>
                <w:szCs w:val="20"/>
              </w:rPr>
              <w:t>3.   Increase the energy to 100 J. Increase the frequency until you observe the third harmonic mode. Record the observed resonant frequency and energy in the table.</w:t>
            </w:r>
          </w:p>
          <w:p w14:paraId="3A964EBB" w14:textId="77777777" w:rsidR="00304C83" w:rsidRDefault="00304C83" w:rsidP="00B530A6">
            <w:pPr>
              <w:spacing w:line="320" w:lineRule="atLeast"/>
              <w:ind w:left="360" w:hanging="360"/>
              <w:rPr>
                <w:rFonts w:ascii="Arial" w:hAnsi="Arial" w:cs="Arial"/>
                <w:sz w:val="20"/>
                <w:szCs w:val="20"/>
              </w:rPr>
            </w:pPr>
            <w:r>
              <w:rPr>
                <w:rFonts w:ascii="Arial" w:hAnsi="Arial" w:cs="Arial"/>
                <w:sz w:val="20"/>
                <w:szCs w:val="20"/>
              </w:rPr>
              <w:t>4.   Increase the energy to 200 J. Increase the frequency until you observe the fourth harmonic mode. Record the observed resonant frequency and energy in the table.</w:t>
            </w:r>
          </w:p>
          <w:p w14:paraId="33572A29" w14:textId="77777777" w:rsidR="00304C83" w:rsidRPr="00290C86" w:rsidRDefault="00304C83" w:rsidP="00B530A6">
            <w:pPr>
              <w:spacing w:line="320" w:lineRule="atLeast"/>
              <w:ind w:left="360" w:hanging="360"/>
              <w:rPr>
                <w:rFonts w:ascii="Arial" w:hAnsi="Arial" w:cs="Arial"/>
                <w:sz w:val="20"/>
                <w:szCs w:val="20"/>
              </w:rPr>
            </w:pPr>
            <w:r>
              <w:rPr>
                <w:rFonts w:ascii="Arial" w:hAnsi="Arial" w:cs="Arial"/>
                <w:sz w:val="20"/>
                <w:szCs w:val="20"/>
              </w:rPr>
              <w:t xml:space="preserve">5.   Check your observed resonant frequencies with the actual resonant frequencies for each mode. To do this, select </w:t>
            </w:r>
            <w:r w:rsidRPr="00B84565">
              <w:rPr>
                <w:rFonts w:ascii="Arial" w:hAnsi="Arial" w:cs="Arial"/>
                <w:b/>
                <w:sz w:val="20"/>
                <w:szCs w:val="20"/>
              </w:rPr>
              <w:t>Menu &gt; Wondering About Waves</w:t>
            </w:r>
            <w:r>
              <w:rPr>
                <w:rFonts w:ascii="Arial" w:hAnsi="Arial" w:cs="Arial"/>
                <w:sz w:val="20"/>
                <w:szCs w:val="20"/>
              </w:rPr>
              <w:t xml:space="preserve"> and then select the second, third, and fourth harmonic modes. Observe the actual resonant frequencies and wave forms for each mode. Record these frequencies in the table.</w:t>
            </w:r>
          </w:p>
        </w:tc>
        <w:tc>
          <w:tcPr>
            <w:tcW w:w="1762" w:type="pct"/>
            <w:gridSpan w:val="2"/>
          </w:tcPr>
          <w:p w14:paraId="31F932A6" w14:textId="24718404" w:rsidR="00304C83" w:rsidRPr="002F72BA" w:rsidRDefault="00AC78CE" w:rsidP="00B530A6">
            <w:bookmarkStart w:id="0" w:name="_GoBack"/>
            <w:r w:rsidRPr="00AC78CE">
              <w:rPr>
                <w:noProof/>
              </w:rPr>
              <w:drawing>
                <wp:inline distT="0" distB="0" distL="0" distR="0" wp14:anchorId="31E25FF3" wp14:editId="6EAE3C83">
                  <wp:extent cx="1821308" cy="137160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821308" cy="1371600"/>
                          </a:xfrm>
                          <a:prstGeom prst="rect">
                            <a:avLst/>
                          </a:prstGeom>
                        </pic:spPr>
                      </pic:pic>
                    </a:graphicData>
                  </a:graphic>
                </wp:inline>
              </w:drawing>
            </w:r>
            <w:bookmarkEnd w:id="0"/>
          </w:p>
        </w:tc>
      </w:tr>
      <w:tr w:rsidR="00304C83" w:rsidRPr="002F72BA" w14:paraId="6D3FA2CF" w14:textId="77777777" w:rsidTr="00256B7F">
        <w:trPr>
          <w:gridAfter w:val="1"/>
          <w:wAfter w:w="39" w:type="pct"/>
        </w:trPr>
        <w:tc>
          <w:tcPr>
            <w:tcW w:w="4961" w:type="pct"/>
            <w:gridSpan w:val="4"/>
          </w:tcPr>
          <w:p w14:paraId="13E1690B" w14:textId="77777777" w:rsidR="00304C83" w:rsidRDefault="00304C83" w:rsidP="00B530A6">
            <w:pPr>
              <w:shd w:val="clear" w:color="auto" w:fill="E0E0E0"/>
              <w:spacing w:line="320" w:lineRule="atLeast"/>
              <w:ind w:left="1080" w:right="1648"/>
              <w:rPr>
                <w:rFonts w:ascii="Arial" w:hAnsi="Arial" w:cs="Arial"/>
                <w:sz w:val="20"/>
                <w:szCs w:val="20"/>
              </w:rPr>
            </w:pPr>
            <w:r>
              <w:rPr>
                <w:noProof/>
              </w:rPr>
              <w:drawing>
                <wp:inline distT="0" distB="0" distL="0" distR="0" wp14:anchorId="785A112D" wp14:editId="3251E6FB">
                  <wp:extent cx="279400" cy="279400"/>
                  <wp:effectExtent l="0" t="0" r="0" b="0"/>
                  <wp:docPr id="4" name="Picture 8" descr="Description: Trail Blaszer:Users:ronblasz:Documents:WIP:CL947_Platform icons:Tablet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Trail Blaszer:Users:ronblasz:Documents:WIP:CL947_Platform icons:Tablet_ico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4C0059">
              <w:rPr>
                <w:rFonts w:ascii="Arial" w:hAnsi="Arial" w:cs="Arial"/>
                <w:b/>
                <w:sz w:val="20"/>
                <w:szCs w:val="20"/>
              </w:rPr>
              <w:t xml:space="preserve">Tech Tip: </w:t>
            </w:r>
            <w:r>
              <w:rPr>
                <w:rFonts w:ascii="Arial" w:hAnsi="Arial" w:cs="Arial"/>
                <w:b/>
                <w:sz w:val="20"/>
                <w:szCs w:val="20"/>
              </w:rPr>
              <w:t xml:space="preserve"> </w:t>
            </w:r>
            <w:r>
              <w:rPr>
                <w:rFonts w:ascii="Arial" w:hAnsi="Arial" w:cs="Arial"/>
                <w:sz w:val="20"/>
                <w:szCs w:val="20"/>
              </w:rPr>
              <w:t xml:space="preserve">To access the Directions again, select </w:t>
            </w:r>
            <w:r>
              <w:rPr>
                <w:b/>
                <w:noProof/>
                <w:sz w:val="20"/>
                <w:szCs w:val="20"/>
              </w:rPr>
              <w:drawing>
                <wp:inline distT="0" distB="0" distL="0" distR="0" wp14:anchorId="0B16F9F0" wp14:editId="0B7F1BFF">
                  <wp:extent cx="177800" cy="17780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Pr>
                <w:b/>
                <w:noProof/>
                <w:sz w:val="20"/>
                <w:szCs w:val="20"/>
              </w:rPr>
              <w:t xml:space="preserve">&gt; </w:t>
            </w:r>
            <w:r>
              <w:rPr>
                <w:rFonts w:ascii="Arial" w:hAnsi="Arial" w:cs="Arial"/>
                <w:b/>
                <w:noProof/>
                <w:sz w:val="20"/>
                <w:szCs w:val="20"/>
              </w:rPr>
              <w:t>Wondering About Waves &gt; Directions.</w:t>
            </w:r>
          </w:p>
          <w:p w14:paraId="49877927" w14:textId="77777777" w:rsidR="00304C83" w:rsidRDefault="00304C83" w:rsidP="00B530A6">
            <w:pPr>
              <w:spacing w:line="320" w:lineRule="atLeast"/>
              <w:rPr>
                <w:rFonts w:ascii="Arial" w:hAnsi="Arial" w:cs="Arial"/>
                <w:sz w:val="20"/>
                <w:szCs w:val="20"/>
              </w:rPr>
            </w:pPr>
          </w:p>
        </w:tc>
      </w:tr>
      <w:tr w:rsidR="00304C83" w:rsidRPr="002F72BA" w14:paraId="2031FDB8" w14:textId="77777777" w:rsidTr="00256B7F">
        <w:trPr>
          <w:gridAfter w:val="1"/>
          <w:wAfter w:w="39" w:type="pct"/>
        </w:trPr>
        <w:tc>
          <w:tcPr>
            <w:tcW w:w="4961" w:type="pct"/>
            <w:gridSpan w:val="4"/>
          </w:tcPr>
          <w:p w14:paraId="3D55D0A4" w14:textId="77777777" w:rsidR="00304C83" w:rsidRPr="007370E4" w:rsidRDefault="00304C83" w:rsidP="00B530A6">
            <w:pPr>
              <w:shd w:val="clear" w:color="auto" w:fill="E0E0E0"/>
              <w:spacing w:line="320" w:lineRule="atLeast"/>
              <w:ind w:left="1080" w:right="1648"/>
              <w:rPr>
                <w:noProof/>
              </w:rPr>
            </w:pPr>
            <w:r>
              <w:rPr>
                <w:rFonts w:ascii="Arial" w:hAnsi="Arial" w:cs="Arial"/>
                <w:b/>
                <w:noProof/>
                <w:sz w:val="20"/>
                <w:szCs w:val="20"/>
              </w:rPr>
              <w:drawing>
                <wp:inline distT="0" distB="0" distL="0" distR="0" wp14:anchorId="2661B4C5" wp14:editId="0D60A6B6">
                  <wp:extent cx="482600" cy="279400"/>
                  <wp:effectExtent l="0" t="0" r="0" b="0"/>
                  <wp:docPr id="6" name="Picture 15" descr="Description: HH_SW_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HH_SW_icon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2600" cy="279400"/>
                          </a:xfrm>
                          <a:prstGeom prst="rect">
                            <a:avLst/>
                          </a:prstGeom>
                          <a:noFill/>
                          <a:ln>
                            <a:noFill/>
                          </a:ln>
                        </pic:spPr>
                      </pic:pic>
                    </a:graphicData>
                  </a:graphic>
                </wp:inline>
              </w:drawing>
            </w:r>
            <w:r>
              <w:rPr>
                <w:rFonts w:ascii="Arial" w:hAnsi="Arial" w:cs="Arial"/>
                <w:b/>
                <w:sz w:val="20"/>
                <w:szCs w:val="20"/>
              </w:rPr>
              <w:t xml:space="preserve">Tech Tip: </w:t>
            </w:r>
            <w:r>
              <w:rPr>
                <w:rFonts w:ascii="Arial" w:hAnsi="Arial" w:cs="Arial"/>
                <w:sz w:val="20"/>
                <w:szCs w:val="20"/>
              </w:rPr>
              <w:t>To access the Directions again,</w:t>
            </w:r>
            <w:r>
              <w:rPr>
                <w:rFonts w:ascii="Arial" w:hAnsi="Arial" w:cs="Arial"/>
                <w:b/>
                <w:sz w:val="20"/>
                <w:szCs w:val="20"/>
              </w:rPr>
              <w:t xml:space="preserve"> </w:t>
            </w:r>
            <w:r>
              <w:rPr>
                <w:rFonts w:ascii="Arial" w:hAnsi="Arial" w:cs="Arial"/>
                <w:sz w:val="20"/>
                <w:szCs w:val="20"/>
              </w:rPr>
              <w:t>select</w:t>
            </w:r>
            <w:r w:rsidRPr="00E42AC7">
              <w:rPr>
                <w:rFonts w:ascii="Arial" w:hAnsi="Arial" w:cs="Arial"/>
                <w:b/>
                <w:sz w:val="20"/>
                <w:szCs w:val="20"/>
              </w:rPr>
              <w:t xml:space="preserve"> </w:t>
            </w:r>
            <w:r>
              <w:rPr>
                <w:rFonts w:ascii="TINspireKeysCX" w:hAnsi="TINspireKeysCX" w:cs="Arial"/>
                <w:sz w:val="28"/>
              </w:rPr>
              <w:t xml:space="preserve">b </w:t>
            </w:r>
            <w:r>
              <w:rPr>
                <w:rFonts w:ascii="Arial" w:hAnsi="Arial" w:cs="Arial"/>
                <w:sz w:val="20"/>
                <w:szCs w:val="20"/>
              </w:rPr>
              <w:t xml:space="preserve">or </w:t>
            </w:r>
            <w:r>
              <w:rPr>
                <w:rFonts w:ascii="Arial" w:hAnsi="Arial" w:cs="Arial"/>
                <w:b/>
                <w:sz w:val="20"/>
                <w:szCs w:val="20"/>
              </w:rPr>
              <w:t>Document Tools</w:t>
            </w:r>
            <w:r>
              <w:rPr>
                <w:b/>
                <w:i/>
              </w:rPr>
              <w:t xml:space="preserve"> </w:t>
            </w:r>
            <w:r>
              <w:rPr>
                <w:b/>
              </w:rPr>
              <w:t>(</w:t>
            </w:r>
            <w:r>
              <w:rPr>
                <w:b/>
                <w:noProof/>
                <w:position w:val="-8"/>
              </w:rPr>
              <w:drawing>
                <wp:inline distT="0" distB="0" distL="0" distR="0" wp14:anchorId="4FE84FFC" wp14:editId="1E515569">
                  <wp:extent cx="203200" cy="203200"/>
                  <wp:effectExtent l="0" t="0" r="0" b="0"/>
                  <wp:docPr id="7" name="Picture 10" descr="Description: Doc Tool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oc Tools Icon"/>
                          <pic:cNvPicPr>
                            <a:picLocks noChangeAspect="1" noChangeArrowheads="1"/>
                          </pic:cNvPicPr>
                        </pic:nvPicPr>
                        <pic:blipFill>
                          <a:blip r:embed="rId17">
                            <a:grayscl/>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b/>
              </w:rPr>
              <w:t xml:space="preserve">) </w:t>
            </w:r>
            <w:r>
              <w:rPr>
                <w:rFonts w:ascii="Arial" w:hAnsi="Arial" w:cs="Arial"/>
                <w:b/>
                <w:sz w:val="20"/>
                <w:szCs w:val="20"/>
              </w:rPr>
              <w:t>&gt; Wondering About Waves &gt; Directions.</w:t>
            </w:r>
          </w:p>
        </w:tc>
      </w:tr>
      <w:tr w:rsidR="00304C83" w:rsidRPr="002F72BA" w14:paraId="6E268263" w14:textId="77777777" w:rsidTr="00256B7F">
        <w:trPr>
          <w:gridAfter w:val="1"/>
          <w:wAfter w:w="39" w:type="pct"/>
        </w:trPr>
        <w:tc>
          <w:tcPr>
            <w:tcW w:w="4961" w:type="pct"/>
            <w:gridSpan w:val="4"/>
          </w:tcPr>
          <w:p w14:paraId="38DF4307" w14:textId="77777777" w:rsidR="00304C83" w:rsidRDefault="00304C83" w:rsidP="00B530A6">
            <w:pPr>
              <w:spacing w:line="320" w:lineRule="atLeast"/>
              <w:ind w:left="360" w:hanging="360"/>
              <w:rPr>
                <w:rFonts w:ascii="Arial" w:hAnsi="Arial" w:cs="Arial"/>
                <w:sz w:val="20"/>
                <w:szCs w:val="20"/>
              </w:rPr>
            </w:pPr>
          </w:p>
          <w:p w14:paraId="4E72A990" w14:textId="77777777" w:rsidR="00256B7F" w:rsidRDefault="00256B7F" w:rsidP="00B530A6">
            <w:pPr>
              <w:spacing w:line="320" w:lineRule="atLeast"/>
              <w:ind w:left="360" w:hanging="360"/>
              <w:rPr>
                <w:rFonts w:ascii="Arial" w:hAnsi="Arial" w:cs="Arial"/>
                <w:sz w:val="20"/>
                <w:szCs w:val="20"/>
              </w:rPr>
            </w:pPr>
          </w:p>
          <w:p w14:paraId="681B2C72" w14:textId="65FFF9DC" w:rsidR="00304C83" w:rsidRDefault="00304C83" w:rsidP="00B530A6">
            <w:pPr>
              <w:spacing w:line="320" w:lineRule="atLeast"/>
              <w:rPr>
                <w:rFonts w:ascii="Arial" w:hAnsi="Arial" w:cs="Arial"/>
                <w:b/>
                <w:sz w:val="20"/>
                <w:szCs w:val="20"/>
              </w:rPr>
            </w:pPr>
            <w:r>
              <w:rPr>
                <w:rFonts w:ascii="Arial" w:hAnsi="Arial" w:cs="Arial"/>
                <w:b/>
                <w:sz w:val="20"/>
                <w:szCs w:val="20"/>
              </w:rPr>
              <w:lastRenderedPageBreak/>
              <w:t>Move to pages 1.6 -</w:t>
            </w:r>
            <w:r w:rsidR="00443670">
              <w:rPr>
                <w:rFonts w:ascii="Arial" w:hAnsi="Arial" w:cs="Arial"/>
                <w:b/>
                <w:sz w:val="20"/>
                <w:szCs w:val="20"/>
              </w:rPr>
              <w:t>1.10</w:t>
            </w:r>
            <w:r w:rsidRPr="007500B0">
              <w:rPr>
                <w:rFonts w:ascii="Arial" w:hAnsi="Arial" w:cs="Arial"/>
                <w:b/>
                <w:sz w:val="20"/>
                <w:szCs w:val="20"/>
              </w:rPr>
              <w:t xml:space="preserve">.  </w:t>
            </w:r>
          </w:p>
          <w:p w14:paraId="75850780" w14:textId="229E363E" w:rsidR="00304C83" w:rsidRPr="007500B0" w:rsidRDefault="00304C83" w:rsidP="00B530A6">
            <w:pPr>
              <w:spacing w:line="320" w:lineRule="atLeast"/>
              <w:rPr>
                <w:rFonts w:ascii="Arial" w:hAnsi="Arial" w:cs="Arial"/>
                <w:sz w:val="20"/>
                <w:szCs w:val="20"/>
              </w:rPr>
            </w:pPr>
            <w:r>
              <w:rPr>
                <w:rFonts w:ascii="Arial" w:hAnsi="Arial" w:cs="Arial"/>
                <w:sz w:val="20"/>
                <w:szCs w:val="20"/>
              </w:rPr>
              <w:t>Answer questions 2 –</w:t>
            </w:r>
            <w:r w:rsidR="00443670">
              <w:rPr>
                <w:rFonts w:ascii="Arial" w:hAnsi="Arial" w:cs="Arial"/>
                <w:sz w:val="20"/>
                <w:szCs w:val="20"/>
              </w:rPr>
              <w:t xml:space="preserve"> </w:t>
            </w:r>
            <w:proofErr w:type="gramStart"/>
            <w:r w:rsidR="00443670">
              <w:rPr>
                <w:rFonts w:ascii="Arial" w:hAnsi="Arial" w:cs="Arial"/>
                <w:sz w:val="20"/>
                <w:szCs w:val="20"/>
              </w:rPr>
              <w:t>6</w:t>
            </w:r>
            <w:r>
              <w:rPr>
                <w:rFonts w:ascii="Arial" w:hAnsi="Arial" w:cs="Arial"/>
                <w:sz w:val="20"/>
                <w:szCs w:val="20"/>
              </w:rPr>
              <w:t xml:space="preserve"> </w:t>
            </w:r>
            <w:r w:rsidRPr="007500B0">
              <w:rPr>
                <w:rFonts w:ascii="Arial" w:hAnsi="Arial" w:cs="Arial"/>
                <w:sz w:val="20"/>
                <w:szCs w:val="20"/>
              </w:rPr>
              <w:t xml:space="preserve"> below</w:t>
            </w:r>
            <w:proofErr w:type="gramEnd"/>
            <w:r w:rsidRPr="007500B0">
              <w:rPr>
                <w:rFonts w:ascii="Arial" w:hAnsi="Arial" w:cs="Arial"/>
                <w:sz w:val="20"/>
                <w:szCs w:val="20"/>
              </w:rPr>
              <w:t xml:space="preserve"> and/or in the .</w:t>
            </w:r>
            <w:proofErr w:type="spellStart"/>
            <w:r w:rsidRPr="007500B0">
              <w:rPr>
                <w:rFonts w:ascii="Arial" w:hAnsi="Arial" w:cs="Arial"/>
                <w:sz w:val="20"/>
                <w:szCs w:val="20"/>
              </w:rPr>
              <w:t>tns</w:t>
            </w:r>
            <w:proofErr w:type="spellEnd"/>
            <w:r w:rsidRPr="007500B0">
              <w:rPr>
                <w:rFonts w:ascii="Arial" w:hAnsi="Arial" w:cs="Arial"/>
                <w:sz w:val="20"/>
                <w:szCs w:val="20"/>
              </w:rPr>
              <w:t xml:space="preserve"> file.</w:t>
            </w:r>
            <w:r w:rsidRPr="007500B0">
              <w:rPr>
                <w:rFonts w:ascii="Arial" w:hAnsi="Arial" w:cs="Arial"/>
                <w:noProof/>
                <w:sz w:val="20"/>
                <w:szCs w:val="20"/>
              </w:rPr>
              <w:t xml:space="preserve"> </w:t>
            </w:r>
          </w:p>
          <w:p w14:paraId="0B7D9D88" w14:textId="77777777" w:rsidR="00304C83" w:rsidRDefault="00304C83" w:rsidP="00B530A6">
            <w:pPr>
              <w:spacing w:line="320" w:lineRule="atLeast"/>
              <w:ind w:left="360" w:hanging="360"/>
              <w:rPr>
                <w:rFonts w:ascii="Arial" w:hAnsi="Arial" w:cs="Arial"/>
                <w:sz w:val="20"/>
                <w:szCs w:val="20"/>
              </w:rPr>
            </w:pPr>
          </w:p>
          <w:p w14:paraId="6D1130C3" w14:textId="77777777" w:rsidR="00304C83" w:rsidRDefault="00304C83" w:rsidP="00B530A6">
            <w:pPr>
              <w:spacing w:line="320" w:lineRule="atLeast"/>
              <w:ind w:left="360" w:hanging="360"/>
              <w:rPr>
                <w:rFonts w:ascii="Arial" w:hAnsi="Arial" w:cs="Arial"/>
                <w:sz w:val="20"/>
                <w:szCs w:val="20"/>
              </w:rPr>
            </w:pPr>
            <w:r>
              <w:rPr>
                <w:rFonts w:ascii="Arial" w:hAnsi="Arial" w:cs="Arial"/>
                <w:sz w:val="20"/>
                <w:szCs w:val="20"/>
              </w:rPr>
              <w:t>Q2.  What happens when you increase the energy of the wave pulse in the simulation?</w:t>
            </w:r>
          </w:p>
          <w:p w14:paraId="4788982F" w14:textId="77777777" w:rsidR="00304C83" w:rsidRDefault="00304C83" w:rsidP="00B530A6">
            <w:pPr>
              <w:spacing w:line="320" w:lineRule="atLeast"/>
              <w:ind w:left="360" w:hanging="360"/>
              <w:rPr>
                <w:rFonts w:ascii="Arial" w:hAnsi="Arial" w:cs="Arial"/>
                <w:sz w:val="20"/>
                <w:szCs w:val="20"/>
              </w:rPr>
            </w:pPr>
          </w:p>
          <w:p w14:paraId="5E4319EA" w14:textId="77777777" w:rsidR="00304C83" w:rsidRDefault="00304C83" w:rsidP="00B530A6">
            <w:pPr>
              <w:spacing w:line="320" w:lineRule="atLeast"/>
              <w:ind w:left="882" w:hanging="360"/>
              <w:rPr>
                <w:rFonts w:ascii="Arial" w:hAnsi="Arial" w:cs="Arial"/>
                <w:sz w:val="20"/>
                <w:szCs w:val="20"/>
              </w:rPr>
            </w:pPr>
            <w:r>
              <w:rPr>
                <w:rFonts w:ascii="Arial" w:hAnsi="Arial" w:cs="Arial"/>
                <w:sz w:val="20"/>
                <w:szCs w:val="20"/>
              </w:rPr>
              <w:t>A.</w:t>
            </w:r>
            <w:r>
              <w:rPr>
                <w:rFonts w:ascii="Arial" w:hAnsi="Arial" w:cs="Arial"/>
                <w:sz w:val="20"/>
                <w:szCs w:val="20"/>
              </w:rPr>
              <w:tab/>
              <w:t>The frequency of the wave increases.</w:t>
            </w:r>
          </w:p>
          <w:p w14:paraId="4F4613DA" w14:textId="77777777" w:rsidR="00304C83" w:rsidRDefault="00304C83" w:rsidP="00B530A6">
            <w:pPr>
              <w:spacing w:line="320" w:lineRule="atLeast"/>
              <w:ind w:left="882" w:hanging="360"/>
              <w:rPr>
                <w:rFonts w:ascii="Arial" w:hAnsi="Arial" w:cs="Arial"/>
                <w:sz w:val="20"/>
                <w:szCs w:val="20"/>
              </w:rPr>
            </w:pPr>
            <w:r>
              <w:rPr>
                <w:rFonts w:ascii="Arial" w:hAnsi="Arial" w:cs="Arial"/>
                <w:sz w:val="20"/>
                <w:szCs w:val="20"/>
              </w:rPr>
              <w:t>B.</w:t>
            </w:r>
            <w:r>
              <w:rPr>
                <w:rFonts w:ascii="Arial" w:hAnsi="Arial" w:cs="Arial"/>
                <w:sz w:val="20"/>
                <w:szCs w:val="20"/>
              </w:rPr>
              <w:tab/>
              <w:t>The wavelength of the wave increases.</w:t>
            </w:r>
          </w:p>
          <w:p w14:paraId="4E7476F9" w14:textId="77777777" w:rsidR="00304C83" w:rsidRDefault="00304C83" w:rsidP="00B530A6">
            <w:pPr>
              <w:spacing w:line="320" w:lineRule="atLeast"/>
              <w:ind w:left="882" w:hanging="360"/>
              <w:rPr>
                <w:rFonts w:ascii="Arial" w:hAnsi="Arial" w:cs="Arial"/>
                <w:sz w:val="20"/>
                <w:szCs w:val="20"/>
              </w:rPr>
            </w:pPr>
            <w:r>
              <w:rPr>
                <w:rFonts w:ascii="Arial" w:hAnsi="Arial" w:cs="Arial"/>
                <w:sz w:val="20"/>
                <w:szCs w:val="20"/>
              </w:rPr>
              <w:t>C.   The amplitude of the wave increases.</w:t>
            </w:r>
          </w:p>
          <w:p w14:paraId="6505140F" w14:textId="77777777" w:rsidR="00304C83" w:rsidRDefault="00304C83" w:rsidP="00B530A6">
            <w:pPr>
              <w:spacing w:line="320" w:lineRule="atLeast"/>
              <w:ind w:left="882" w:hanging="360"/>
              <w:rPr>
                <w:rFonts w:ascii="Arial" w:hAnsi="Arial" w:cs="Arial"/>
                <w:sz w:val="20"/>
                <w:szCs w:val="20"/>
              </w:rPr>
            </w:pPr>
            <w:r>
              <w:rPr>
                <w:rFonts w:ascii="Arial" w:hAnsi="Arial" w:cs="Arial"/>
                <w:sz w:val="20"/>
                <w:szCs w:val="20"/>
              </w:rPr>
              <w:t>D.   The speed of the wave increases.</w:t>
            </w:r>
          </w:p>
          <w:p w14:paraId="0EDF68FB" w14:textId="77777777" w:rsidR="00304C83" w:rsidRDefault="00304C83" w:rsidP="00B530A6">
            <w:pPr>
              <w:spacing w:line="320" w:lineRule="atLeast"/>
              <w:ind w:left="360" w:hanging="360"/>
              <w:rPr>
                <w:rFonts w:ascii="Arial" w:hAnsi="Arial" w:cs="Arial"/>
                <w:sz w:val="20"/>
                <w:szCs w:val="20"/>
              </w:rPr>
            </w:pPr>
          </w:p>
          <w:p w14:paraId="2BCB1D62" w14:textId="77777777" w:rsidR="00304C83" w:rsidRDefault="00304C83" w:rsidP="00B530A6">
            <w:pPr>
              <w:spacing w:line="320" w:lineRule="atLeast"/>
              <w:ind w:left="360" w:hanging="360"/>
              <w:rPr>
                <w:rFonts w:ascii="Arial" w:hAnsi="Arial" w:cs="Arial"/>
                <w:sz w:val="20"/>
                <w:szCs w:val="20"/>
              </w:rPr>
            </w:pPr>
            <w:r>
              <w:rPr>
                <w:rFonts w:ascii="Arial" w:hAnsi="Arial" w:cs="Arial"/>
                <w:sz w:val="20"/>
                <w:szCs w:val="20"/>
              </w:rPr>
              <w:t>Q3. In which harmonic mode does the wavelength of the standing wave equal the length of the spring?</w:t>
            </w:r>
          </w:p>
          <w:p w14:paraId="2A32F4EC" w14:textId="77777777" w:rsidR="00304C83" w:rsidRDefault="00304C83" w:rsidP="00B530A6">
            <w:pPr>
              <w:spacing w:line="320" w:lineRule="atLeast"/>
              <w:ind w:left="360" w:hanging="360"/>
              <w:rPr>
                <w:rFonts w:ascii="Arial" w:hAnsi="Arial" w:cs="Arial"/>
                <w:sz w:val="20"/>
                <w:szCs w:val="20"/>
              </w:rPr>
            </w:pPr>
          </w:p>
          <w:p w14:paraId="7FEABDAC" w14:textId="77777777" w:rsidR="00304C83" w:rsidRDefault="00304C83" w:rsidP="00B530A6">
            <w:pPr>
              <w:spacing w:line="320" w:lineRule="atLeast"/>
              <w:ind w:left="882" w:hanging="360"/>
              <w:rPr>
                <w:rFonts w:ascii="Arial" w:hAnsi="Arial" w:cs="Arial"/>
                <w:sz w:val="20"/>
                <w:szCs w:val="20"/>
              </w:rPr>
            </w:pPr>
            <w:r>
              <w:rPr>
                <w:rFonts w:ascii="Arial" w:hAnsi="Arial" w:cs="Arial"/>
                <w:sz w:val="20"/>
                <w:szCs w:val="20"/>
              </w:rPr>
              <w:t>A.</w:t>
            </w:r>
            <w:r>
              <w:rPr>
                <w:rFonts w:ascii="Arial" w:hAnsi="Arial" w:cs="Arial"/>
                <w:sz w:val="20"/>
                <w:szCs w:val="20"/>
              </w:rPr>
              <w:tab/>
              <w:t>fundamental harmonic</w:t>
            </w:r>
          </w:p>
          <w:p w14:paraId="6B7B7BAC" w14:textId="77777777" w:rsidR="00304C83" w:rsidRDefault="00304C83" w:rsidP="00B530A6">
            <w:pPr>
              <w:spacing w:line="320" w:lineRule="atLeast"/>
              <w:ind w:left="882" w:hanging="360"/>
              <w:rPr>
                <w:rFonts w:ascii="Arial" w:hAnsi="Arial" w:cs="Arial"/>
                <w:sz w:val="20"/>
                <w:szCs w:val="20"/>
              </w:rPr>
            </w:pPr>
            <w:r>
              <w:rPr>
                <w:rFonts w:ascii="Arial" w:hAnsi="Arial" w:cs="Arial"/>
                <w:sz w:val="20"/>
                <w:szCs w:val="20"/>
              </w:rPr>
              <w:t>B.</w:t>
            </w:r>
            <w:r>
              <w:rPr>
                <w:rFonts w:ascii="Arial" w:hAnsi="Arial" w:cs="Arial"/>
                <w:sz w:val="20"/>
                <w:szCs w:val="20"/>
              </w:rPr>
              <w:tab/>
              <w:t>second harmonic</w:t>
            </w:r>
          </w:p>
          <w:p w14:paraId="7B446FFD" w14:textId="77777777" w:rsidR="00304C83" w:rsidRDefault="00304C83" w:rsidP="00B530A6">
            <w:pPr>
              <w:spacing w:line="320" w:lineRule="atLeast"/>
              <w:ind w:left="882" w:hanging="360"/>
              <w:rPr>
                <w:rFonts w:ascii="Arial" w:hAnsi="Arial" w:cs="Arial"/>
                <w:sz w:val="20"/>
                <w:szCs w:val="20"/>
              </w:rPr>
            </w:pPr>
            <w:r>
              <w:rPr>
                <w:rFonts w:ascii="Arial" w:hAnsi="Arial" w:cs="Arial"/>
                <w:sz w:val="20"/>
                <w:szCs w:val="20"/>
              </w:rPr>
              <w:t>C.   third harmonic</w:t>
            </w:r>
          </w:p>
          <w:p w14:paraId="0B893C84" w14:textId="77777777" w:rsidR="00304C83" w:rsidRDefault="00304C83" w:rsidP="00B530A6">
            <w:pPr>
              <w:spacing w:line="320" w:lineRule="atLeast"/>
              <w:ind w:left="882" w:hanging="360"/>
              <w:rPr>
                <w:rFonts w:ascii="Arial" w:hAnsi="Arial" w:cs="Arial"/>
                <w:sz w:val="20"/>
                <w:szCs w:val="20"/>
              </w:rPr>
            </w:pPr>
            <w:r>
              <w:rPr>
                <w:rFonts w:ascii="Arial" w:hAnsi="Arial" w:cs="Arial"/>
                <w:sz w:val="20"/>
                <w:szCs w:val="20"/>
              </w:rPr>
              <w:t>D.   fourth harmonic</w:t>
            </w:r>
          </w:p>
          <w:p w14:paraId="2AE35451" w14:textId="77777777" w:rsidR="00304C83" w:rsidRDefault="00304C83" w:rsidP="00B530A6">
            <w:pPr>
              <w:spacing w:line="320" w:lineRule="atLeast"/>
              <w:rPr>
                <w:rFonts w:ascii="Arial" w:hAnsi="Arial" w:cs="Arial"/>
                <w:sz w:val="20"/>
                <w:szCs w:val="20"/>
              </w:rPr>
            </w:pPr>
          </w:p>
        </w:tc>
      </w:tr>
      <w:tr w:rsidR="00304C83" w:rsidRPr="002F72BA" w14:paraId="49CFB741" w14:textId="77777777" w:rsidTr="00256B7F">
        <w:trPr>
          <w:gridAfter w:val="1"/>
          <w:wAfter w:w="39" w:type="pct"/>
        </w:trPr>
        <w:tc>
          <w:tcPr>
            <w:tcW w:w="4961" w:type="pct"/>
            <w:gridSpan w:val="4"/>
          </w:tcPr>
          <w:p w14:paraId="5664FD6F" w14:textId="77777777" w:rsidR="00304C83" w:rsidRDefault="00304C83" w:rsidP="00B530A6">
            <w:pPr>
              <w:spacing w:line="320" w:lineRule="atLeast"/>
              <w:ind w:left="360" w:hanging="360"/>
              <w:rPr>
                <w:rFonts w:ascii="Arial" w:hAnsi="Arial" w:cs="Arial"/>
                <w:sz w:val="20"/>
                <w:szCs w:val="20"/>
              </w:rPr>
            </w:pPr>
            <w:r>
              <w:rPr>
                <w:rFonts w:ascii="Arial" w:hAnsi="Arial" w:cs="Arial"/>
                <w:sz w:val="20"/>
                <w:szCs w:val="20"/>
              </w:rPr>
              <w:lastRenderedPageBreak/>
              <w:t xml:space="preserve">Q4. Observe the value of the actual fundamental resonant frequency, </w:t>
            </w:r>
            <w:r w:rsidRPr="00290C86">
              <w:rPr>
                <w:rFonts w:ascii="Arial" w:hAnsi="Arial" w:cs="Arial"/>
                <w:i/>
                <w:sz w:val="20"/>
                <w:szCs w:val="20"/>
              </w:rPr>
              <w:t>f</w:t>
            </w:r>
            <w:r w:rsidRPr="00290C86">
              <w:rPr>
                <w:rFonts w:ascii="Arial" w:hAnsi="Arial" w:cs="Arial"/>
                <w:sz w:val="20"/>
                <w:szCs w:val="20"/>
                <w:vertAlign w:val="subscript"/>
              </w:rPr>
              <w:t>1</w:t>
            </w:r>
            <w:r>
              <w:rPr>
                <w:rFonts w:ascii="Arial" w:hAnsi="Arial" w:cs="Arial"/>
                <w:sz w:val="20"/>
                <w:szCs w:val="20"/>
              </w:rPr>
              <w:t>. Compare this value to the other resonant frequencies by performing the following calculations:</w:t>
            </w:r>
          </w:p>
          <w:p w14:paraId="7B5B73B2" w14:textId="77777777" w:rsidR="00304C83" w:rsidRDefault="00304C83" w:rsidP="00B530A6">
            <w:pPr>
              <w:spacing w:line="320" w:lineRule="atLeast"/>
              <w:ind w:left="360" w:hanging="360"/>
              <w:rPr>
                <w:rFonts w:ascii="Arial" w:hAnsi="Arial" w:cs="Arial"/>
                <w:sz w:val="20"/>
                <w:szCs w:val="20"/>
              </w:rPr>
            </w:pPr>
            <w:r>
              <w:rPr>
                <w:rFonts w:ascii="Arial" w:hAnsi="Arial" w:cs="Arial"/>
                <w:sz w:val="20"/>
                <w:szCs w:val="20"/>
              </w:rPr>
              <w:t xml:space="preserve"> </w:t>
            </w:r>
          </w:p>
          <w:p w14:paraId="7E7274D6" w14:textId="77777777" w:rsidR="00304C83" w:rsidRDefault="00304C83" w:rsidP="00B530A6">
            <w:pPr>
              <w:spacing w:line="320" w:lineRule="atLeast"/>
              <w:ind w:left="540"/>
              <w:rPr>
                <w:rFonts w:ascii="Arial" w:hAnsi="Arial" w:cs="Arial"/>
                <w:sz w:val="20"/>
                <w:szCs w:val="20"/>
              </w:rPr>
            </w:pPr>
            <w:r w:rsidRPr="00290C86">
              <w:rPr>
                <w:rFonts w:ascii="Arial" w:hAnsi="Arial" w:cs="Arial"/>
                <w:i/>
                <w:sz w:val="20"/>
                <w:szCs w:val="20"/>
              </w:rPr>
              <w:t>f</w:t>
            </w:r>
            <w:r>
              <w:rPr>
                <w:rFonts w:ascii="Arial" w:hAnsi="Arial" w:cs="Arial"/>
                <w:sz w:val="20"/>
                <w:szCs w:val="20"/>
                <w:vertAlign w:val="subscript"/>
              </w:rPr>
              <w:t>2</w:t>
            </w:r>
            <w:r>
              <w:rPr>
                <w:rFonts w:ascii="Arial" w:hAnsi="Arial" w:cs="Arial"/>
                <w:sz w:val="20"/>
                <w:szCs w:val="20"/>
              </w:rPr>
              <w:t>/</w:t>
            </w:r>
            <w:r w:rsidRPr="00290C86">
              <w:rPr>
                <w:rFonts w:ascii="Arial" w:hAnsi="Arial" w:cs="Arial"/>
                <w:i/>
                <w:sz w:val="20"/>
                <w:szCs w:val="20"/>
              </w:rPr>
              <w:t xml:space="preserve"> f</w:t>
            </w:r>
            <w:r w:rsidRPr="00290C86">
              <w:rPr>
                <w:rFonts w:ascii="Arial" w:hAnsi="Arial" w:cs="Arial"/>
                <w:sz w:val="20"/>
                <w:szCs w:val="20"/>
                <w:vertAlign w:val="subscript"/>
              </w:rPr>
              <w:t>1</w:t>
            </w:r>
            <w:r>
              <w:rPr>
                <w:rFonts w:ascii="Arial" w:hAnsi="Arial" w:cs="Arial"/>
                <w:sz w:val="20"/>
                <w:szCs w:val="20"/>
              </w:rPr>
              <w:t xml:space="preserve"> = </w:t>
            </w:r>
          </w:p>
          <w:p w14:paraId="07F93BA5" w14:textId="77777777" w:rsidR="00304C83" w:rsidRDefault="00304C83" w:rsidP="00B530A6">
            <w:pPr>
              <w:spacing w:line="320" w:lineRule="atLeast"/>
              <w:ind w:left="540"/>
              <w:rPr>
                <w:rFonts w:ascii="Arial" w:hAnsi="Arial" w:cs="Arial"/>
                <w:sz w:val="20"/>
                <w:szCs w:val="20"/>
              </w:rPr>
            </w:pPr>
            <w:r w:rsidRPr="00290C86">
              <w:rPr>
                <w:rFonts w:ascii="Arial" w:hAnsi="Arial" w:cs="Arial"/>
                <w:i/>
                <w:sz w:val="20"/>
                <w:szCs w:val="20"/>
              </w:rPr>
              <w:t>f</w:t>
            </w:r>
            <w:r>
              <w:rPr>
                <w:rFonts w:ascii="Arial" w:hAnsi="Arial" w:cs="Arial"/>
                <w:sz w:val="20"/>
                <w:szCs w:val="20"/>
                <w:vertAlign w:val="subscript"/>
              </w:rPr>
              <w:t>3</w:t>
            </w:r>
            <w:r>
              <w:rPr>
                <w:rFonts w:ascii="Arial" w:hAnsi="Arial" w:cs="Arial"/>
                <w:sz w:val="20"/>
                <w:szCs w:val="20"/>
              </w:rPr>
              <w:t>/</w:t>
            </w:r>
            <w:r w:rsidRPr="00290C86">
              <w:rPr>
                <w:rFonts w:ascii="Arial" w:hAnsi="Arial" w:cs="Arial"/>
                <w:i/>
                <w:sz w:val="20"/>
                <w:szCs w:val="20"/>
              </w:rPr>
              <w:t xml:space="preserve"> f</w:t>
            </w:r>
            <w:r w:rsidRPr="00290C86">
              <w:rPr>
                <w:rFonts w:ascii="Arial" w:hAnsi="Arial" w:cs="Arial"/>
                <w:sz w:val="20"/>
                <w:szCs w:val="20"/>
                <w:vertAlign w:val="subscript"/>
              </w:rPr>
              <w:t>1</w:t>
            </w:r>
            <w:r>
              <w:rPr>
                <w:rFonts w:ascii="Arial" w:hAnsi="Arial" w:cs="Arial"/>
                <w:sz w:val="20"/>
                <w:szCs w:val="20"/>
              </w:rPr>
              <w:t xml:space="preserve"> = </w:t>
            </w:r>
          </w:p>
          <w:p w14:paraId="7F71CCD4" w14:textId="77777777" w:rsidR="00304C83" w:rsidRDefault="00304C83" w:rsidP="00B530A6">
            <w:pPr>
              <w:spacing w:line="320" w:lineRule="atLeast"/>
              <w:ind w:left="540"/>
              <w:rPr>
                <w:rFonts w:ascii="Arial" w:hAnsi="Arial" w:cs="Arial"/>
                <w:sz w:val="20"/>
                <w:szCs w:val="20"/>
              </w:rPr>
            </w:pPr>
            <w:r w:rsidRPr="00290C86">
              <w:rPr>
                <w:rFonts w:ascii="Arial" w:hAnsi="Arial" w:cs="Arial"/>
                <w:i/>
                <w:sz w:val="20"/>
                <w:szCs w:val="20"/>
              </w:rPr>
              <w:t>f</w:t>
            </w:r>
            <w:r>
              <w:rPr>
                <w:rFonts w:ascii="Arial" w:hAnsi="Arial" w:cs="Arial"/>
                <w:sz w:val="20"/>
                <w:szCs w:val="20"/>
                <w:vertAlign w:val="subscript"/>
              </w:rPr>
              <w:t>4</w:t>
            </w:r>
            <w:r>
              <w:rPr>
                <w:rFonts w:ascii="Arial" w:hAnsi="Arial" w:cs="Arial"/>
                <w:sz w:val="20"/>
                <w:szCs w:val="20"/>
              </w:rPr>
              <w:t>/</w:t>
            </w:r>
            <w:r w:rsidRPr="00290C86">
              <w:rPr>
                <w:rFonts w:ascii="Arial" w:hAnsi="Arial" w:cs="Arial"/>
                <w:i/>
                <w:sz w:val="20"/>
                <w:szCs w:val="20"/>
              </w:rPr>
              <w:t xml:space="preserve"> f</w:t>
            </w:r>
            <w:r w:rsidRPr="00290C86">
              <w:rPr>
                <w:rFonts w:ascii="Arial" w:hAnsi="Arial" w:cs="Arial"/>
                <w:sz w:val="20"/>
                <w:szCs w:val="20"/>
                <w:vertAlign w:val="subscript"/>
              </w:rPr>
              <w:t>1</w:t>
            </w:r>
            <w:r>
              <w:rPr>
                <w:rFonts w:ascii="Arial" w:hAnsi="Arial" w:cs="Arial"/>
                <w:sz w:val="20"/>
                <w:szCs w:val="20"/>
              </w:rPr>
              <w:t xml:space="preserve"> = </w:t>
            </w:r>
          </w:p>
          <w:p w14:paraId="4BCBE171" w14:textId="77777777" w:rsidR="00304C83" w:rsidRDefault="00304C83" w:rsidP="00B530A6">
            <w:pPr>
              <w:spacing w:line="320" w:lineRule="atLeast"/>
              <w:ind w:left="360" w:hanging="360"/>
              <w:rPr>
                <w:rFonts w:ascii="Arial" w:hAnsi="Arial" w:cs="Arial"/>
                <w:sz w:val="20"/>
                <w:szCs w:val="20"/>
              </w:rPr>
            </w:pPr>
          </w:p>
          <w:p w14:paraId="679492C6" w14:textId="77777777" w:rsidR="00304C83" w:rsidRDefault="00304C83" w:rsidP="00B530A6">
            <w:pPr>
              <w:spacing w:line="320" w:lineRule="atLeast"/>
              <w:ind w:left="360" w:hanging="360"/>
              <w:rPr>
                <w:rFonts w:ascii="Arial" w:hAnsi="Arial" w:cs="Arial"/>
                <w:sz w:val="20"/>
                <w:szCs w:val="20"/>
              </w:rPr>
            </w:pPr>
          </w:p>
        </w:tc>
      </w:tr>
      <w:tr w:rsidR="00304C83" w:rsidRPr="002F72BA" w14:paraId="6782763A" w14:textId="77777777" w:rsidTr="00256B7F">
        <w:trPr>
          <w:gridAfter w:val="1"/>
          <w:wAfter w:w="39" w:type="pct"/>
        </w:trPr>
        <w:tc>
          <w:tcPr>
            <w:tcW w:w="4961" w:type="pct"/>
            <w:gridSpan w:val="4"/>
          </w:tcPr>
          <w:p w14:paraId="40B62615" w14:textId="77777777" w:rsidR="00530625" w:rsidRDefault="00304C83" w:rsidP="00B530A6">
            <w:pPr>
              <w:spacing w:line="320" w:lineRule="atLeast"/>
              <w:ind w:left="360" w:hanging="360"/>
              <w:rPr>
                <w:rFonts w:ascii="Arial" w:hAnsi="Arial" w:cs="Arial"/>
                <w:sz w:val="20"/>
                <w:szCs w:val="20"/>
              </w:rPr>
            </w:pPr>
            <w:r>
              <w:rPr>
                <w:rFonts w:ascii="Arial" w:hAnsi="Arial" w:cs="Arial"/>
                <w:sz w:val="20"/>
                <w:szCs w:val="20"/>
              </w:rPr>
              <w:t xml:space="preserve">Q5.  </w:t>
            </w:r>
            <w:r w:rsidR="00530625">
              <w:rPr>
                <w:rFonts w:ascii="Arial" w:hAnsi="Arial" w:cs="Arial"/>
                <w:sz w:val="20"/>
                <w:szCs w:val="20"/>
              </w:rPr>
              <w:t>Is there a pattern between higher harmonic frequencies and the fundamental frequency? Explain.</w:t>
            </w:r>
          </w:p>
          <w:p w14:paraId="26DFDBEE" w14:textId="77777777" w:rsidR="00304C83" w:rsidRDefault="00530625" w:rsidP="00B530A6">
            <w:pPr>
              <w:spacing w:line="320" w:lineRule="atLeast"/>
              <w:ind w:left="360" w:hanging="360"/>
            </w:pPr>
            <w:r>
              <w:rPr>
                <w:rFonts w:ascii="Arial" w:hAnsi="Arial" w:cs="Arial"/>
                <w:sz w:val="20"/>
                <w:szCs w:val="20"/>
              </w:rPr>
              <w:t xml:space="preserve"> </w:t>
            </w:r>
          </w:p>
          <w:p w14:paraId="75050D4E" w14:textId="77777777" w:rsidR="00304C83" w:rsidRDefault="00304C83" w:rsidP="00B530A6">
            <w:pPr>
              <w:spacing w:line="320" w:lineRule="atLeast"/>
              <w:ind w:left="360" w:hanging="360"/>
              <w:rPr>
                <w:rFonts w:ascii="Arial" w:hAnsi="Arial" w:cs="Arial"/>
                <w:sz w:val="20"/>
                <w:szCs w:val="20"/>
              </w:rPr>
            </w:pPr>
          </w:p>
          <w:p w14:paraId="5DDC4CFD" w14:textId="77777777" w:rsidR="00304C83" w:rsidRDefault="00304C83" w:rsidP="00B530A6">
            <w:pPr>
              <w:spacing w:line="320" w:lineRule="atLeast"/>
              <w:ind w:left="360" w:hanging="360"/>
              <w:rPr>
                <w:rFonts w:ascii="Arial" w:hAnsi="Arial" w:cs="Arial"/>
                <w:sz w:val="20"/>
                <w:szCs w:val="20"/>
              </w:rPr>
            </w:pPr>
          </w:p>
        </w:tc>
      </w:tr>
      <w:tr w:rsidR="00304C83" w:rsidRPr="002F72BA" w14:paraId="7F35172D" w14:textId="77777777" w:rsidTr="00256B7F">
        <w:trPr>
          <w:gridAfter w:val="1"/>
          <w:wAfter w:w="39" w:type="pct"/>
          <w:trHeight w:val="180"/>
        </w:trPr>
        <w:tc>
          <w:tcPr>
            <w:tcW w:w="4961" w:type="pct"/>
            <w:gridSpan w:val="4"/>
          </w:tcPr>
          <w:p w14:paraId="12FE73A1" w14:textId="23F91550" w:rsidR="00304C83" w:rsidRDefault="00443670" w:rsidP="00B530A6">
            <w:pPr>
              <w:spacing w:line="320" w:lineRule="atLeast"/>
              <w:ind w:left="360" w:hanging="360"/>
              <w:rPr>
                <w:rFonts w:ascii="Arial" w:hAnsi="Arial" w:cs="Arial"/>
                <w:sz w:val="20"/>
                <w:szCs w:val="20"/>
              </w:rPr>
            </w:pPr>
            <w:r>
              <w:rPr>
                <w:rFonts w:ascii="Arial" w:hAnsi="Arial" w:cs="Arial"/>
                <w:sz w:val="20"/>
                <w:szCs w:val="20"/>
              </w:rPr>
              <w:t xml:space="preserve">Q6. </w:t>
            </w:r>
            <w:r w:rsidR="00530625">
              <w:rPr>
                <w:rFonts w:ascii="Arial" w:hAnsi="Arial" w:cs="Arial"/>
                <w:sz w:val="20"/>
                <w:szCs w:val="20"/>
              </w:rPr>
              <w:t>When you pluck a guitar string, you hear one note. This corresponds to the fundamental resonant frequency of the string. However, as you saw in this simulation, a string will resonant at many different frequencies. Why is it that you only hear one main frequency when you pluck a guitar string? (Hint: Return to the simulation and set the energy to 20 J. Then, observe the wave form at each of the different resonant frequencies. What do you notice about the amplitude of the higher harmonics?)</w:t>
            </w:r>
            <w:r w:rsidR="00304C83">
              <w:rPr>
                <w:rFonts w:ascii="Arial" w:hAnsi="Arial" w:cs="Arial"/>
                <w:sz w:val="20"/>
                <w:szCs w:val="20"/>
              </w:rPr>
              <w:br/>
            </w:r>
          </w:p>
          <w:p w14:paraId="2D546D92" w14:textId="77777777" w:rsidR="00AC78CE" w:rsidRDefault="00AC78CE" w:rsidP="00B530A6">
            <w:pPr>
              <w:spacing w:line="320" w:lineRule="atLeast"/>
              <w:ind w:left="360" w:hanging="360"/>
              <w:rPr>
                <w:rFonts w:ascii="Arial" w:hAnsi="Arial" w:cs="Arial"/>
                <w:sz w:val="20"/>
                <w:szCs w:val="20"/>
              </w:rPr>
            </w:pPr>
          </w:p>
          <w:p w14:paraId="1AFC36CF" w14:textId="77777777" w:rsidR="00AC78CE" w:rsidRDefault="00AC78CE" w:rsidP="00B530A6">
            <w:pPr>
              <w:spacing w:line="320" w:lineRule="atLeast"/>
              <w:ind w:left="360" w:hanging="360"/>
              <w:rPr>
                <w:rFonts w:ascii="Arial" w:hAnsi="Arial" w:cs="Arial"/>
                <w:sz w:val="20"/>
                <w:szCs w:val="20"/>
              </w:rPr>
            </w:pPr>
          </w:p>
          <w:p w14:paraId="58CF6296" w14:textId="77777777" w:rsidR="00AC78CE" w:rsidRDefault="00AC78CE" w:rsidP="00B530A6">
            <w:pPr>
              <w:spacing w:line="320" w:lineRule="atLeast"/>
              <w:ind w:left="360" w:hanging="360"/>
              <w:rPr>
                <w:rFonts w:ascii="Arial" w:hAnsi="Arial" w:cs="Arial"/>
                <w:sz w:val="20"/>
                <w:szCs w:val="20"/>
              </w:rPr>
            </w:pPr>
          </w:p>
          <w:p w14:paraId="270607F5" w14:textId="77777777" w:rsidR="00AC78CE" w:rsidRDefault="00AC78CE" w:rsidP="00B530A6">
            <w:pPr>
              <w:spacing w:line="320" w:lineRule="atLeast"/>
              <w:ind w:left="360" w:hanging="360"/>
              <w:rPr>
                <w:rFonts w:ascii="Arial" w:hAnsi="Arial" w:cs="Arial"/>
                <w:sz w:val="20"/>
                <w:szCs w:val="20"/>
              </w:rPr>
            </w:pPr>
          </w:p>
          <w:p w14:paraId="46A691D3" w14:textId="77777777" w:rsidR="00304C83" w:rsidRDefault="00304C83" w:rsidP="00B530A6">
            <w:pPr>
              <w:spacing w:line="320" w:lineRule="atLeast"/>
              <w:ind w:left="360" w:hanging="360"/>
              <w:rPr>
                <w:rFonts w:ascii="Arial" w:hAnsi="Arial" w:cs="Arial"/>
                <w:sz w:val="20"/>
                <w:szCs w:val="20"/>
              </w:rPr>
            </w:pPr>
          </w:p>
        </w:tc>
      </w:tr>
      <w:tr w:rsidR="00AC78CE" w:rsidRPr="002F72BA" w14:paraId="306E7034" w14:textId="77777777" w:rsidTr="00256B7F">
        <w:trPr>
          <w:gridAfter w:val="1"/>
          <w:wAfter w:w="39" w:type="pct"/>
        </w:trPr>
        <w:tc>
          <w:tcPr>
            <w:tcW w:w="3200" w:type="pct"/>
            <w:gridSpan w:val="2"/>
          </w:tcPr>
          <w:p w14:paraId="32C71D26" w14:textId="753C38A7" w:rsidR="00304C83" w:rsidRDefault="00776736" w:rsidP="00776736">
            <w:pPr>
              <w:spacing w:line="320" w:lineRule="atLeast"/>
              <w:ind w:left="360" w:hanging="360"/>
              <w:rPr>
                <w:rFonts w:ascii="Arial" w:hAnsi="Arial" w:cs="Arial"/>
                <w:sz w:val="20"/>
                <w:szCs w:val="20"/>
              </w:rPr>
            </w:pPr>
            <w:r>
              <w:rPr>
                <w:rFonts w:ascii="Arial" w:hAnsi="Arial" w:cs="Arial"/>
                <w:b/>
                <w:sz w:val="20"/>
                <w:szCs w:val="20"/>
              </w:rPr>
              <w:lastRenderedPageBreak/>
              <w:t>Move to pages 2.1 – 2.2.</w:t>
            </w:r>
          </w:p>
        </w:tc>
        <w:tc>
          <w:tcPr>
            <w:tcW w:w="1762" w:type="pct"/>
            <w:gridSpan w:val="2"/>
          </w:tcPr>
          <w:p w14:paraId="1BB601C4" w14:textId="77777777" w:rsidR="00304C83" w:rsidRPr="00480167" w:rsidRDefault="00304C83" w:rsidP="00B530A6">
            <w:pPr>
              <w:spacing w:line="320" w:lineRule="atLeast"/>
              <w:ind w:left="360" w:hanging="360"/>
              <w:rPr>
                <w:rFonts w:ascii="Arial" w:hAnsi="Arial" w:cs="Arial"/>
                <w:noProof/>
                <w:sz w:val="20"/>
                <w:szCs w:val="20"/>
              </w:rPr>
            </w:pPr>
          </w:p>
        </w:tc>
      </w:tr>
      <w:tr w:rsidR="00AC78CE" w:rsidRPr="002F72BA" w14:paraId="5B158B6B" w14:textId="77777777" w:rsidTr="00256B7F">
        <w:trPr>
          <w:gridAfter w:val="1"/>
          <w:wAfter w:w="39" w:type="pct"/>
        </w:trPr>
        <w:tc>
          <w:tcPr>
            <w:tcW w:w="3200" w:type="pct"/>
            <w:gridSpan w:val="2"/>
          </w:tcPr>
          <w:p w14:paraId="17D356FB" w14:textId="0BC48618" w:rsidR="00304C83" w:rsidRDefault="00776736" w:rsidP="00776736">
            <w:pPr>
              <w:spacing w:line="320" w:lineRule="atLeast"/>
              <w:ind w:left="360" w:hanging="360"/>
              <w:rPr>
                <w:rFonts w:ascii="Arial" w:hAnsi="Arial" w:cs="Arial"/>
                <w:sz w:val="20"/>
                <w:szCs w:val="20"/>
              </w:rPr>
            </w:pPr>
            <w:r>
              <w:rPr>
                <w:rFonts w:ascii="Arial" w:hAnsi="Arial" w:cs="Arial"/>
                <w:sz w:val="20"/>
                <w:szCs w:val="20"/>
              </w:rPr>
              <w:t>6</w:t>
            </w:r>
            <w:r w:rsidR="00304C83">
              <w:rPr>
                <w:rFonts w:ascii="Arial" w:hAnsi="Arial" w:cs="Arial"/>
                <w:sz w:val="20"/>
                <w:szCs w:val="20"/>
              </w:rPr>
              <w:t xml:space="preserve">.  </w:t>
            </w:r>
            <w:r>
              <w:rPr>
                <w:rFonts w:ascii="Arial" w:hAnsi="Arial" w:cs="Arial"/>
                <w:sz w:val="20"/>
                <w:szCs w:val="20"/>
              </w:rPr>
              <w:t xml:space="preserve"> </w:t>
            </w:r>
            <w:r w:rsidR="00304C83">
              <w:rPr>
                <w:rFonts w:ascii="Arial" w:hAnsi="Arial" w:cs="Arial"/>
                <w:sz w:val="20"/>
                <w:szCs w:val="20"/>
              </w:rPr>
              <w:t xml:space="preserve">Move to the page in your document with </w:t>
            </w:r>
            <w:r>
              <w:rPr>
                <w:rFonts w:ascii="Arial" w:hAnsi="Arial" w:cs="Arial"/>
                <w:sz w:val="20"/>
                <w:szCs w:val="20"/>
              </w:rPr>
              <w:t>the animation of a light wave. Select and drag the slider to a</w:t>
            </w:r>
            <w:r w:rsidR="00304C83">
              <w:rPr>
                <w:rFonts w:ascii="Arial" w:hAnsi="Arial" w:cs="Arial"/>
                <w:sz w:val="20"/>
                <w:szCs w:val="20"/>
              </w:rPr>
              <w:t xml:space="preserve">djust the wavelength of the light. </w:t>
            </w:r>
            <w:r>
              <w:rPr>
                <w:rFonts w:ascii="Arial" w:hAnsi="Arial" w:cs="Arial"/>
                <w:sz w:val="20"/>
                <w:szCs w:val="20"/>
              </w:rPr>
              <w:t>Observe how the waveform changes.</w:t>
            </w:r>
          </w:p>
        </w:tc>
        <w:tc>
          <w:tcPr>
            <w:tcW w:w="1762" w:type="pct"/>
            <w:gridSpan w:val="2"/>
          </w:tcPr>
          <w:p w14:paraId="21BC97BA" w14:textId="77777777" w:rsidR="00304C83" w:rsidRPr="00F409A7" w:rsidRDefault="00304C83" w:rsidP="00B530A6">
            <w:pPr>
              <w:spacing w:line="320" w:lineRule="atLeast"/>
              <w:ind w:left="360" w:hanging="360"/>
              <w:rPr>
                <w:rFonts w:ascii="Arial" w:hAnsi="Arial" w:cs="Arial"/>
                <w:noProof/>
                <w:sz w:val="20"/>
                <w:szCs w:val="20"/>
              </w:rPr>
            </w:pPr>
            <w:r>
              <w:rPr>
                <w:rFonts w:ascii="Arial" w:hAnsi="Arial" w:cs="Arial"/>
                <w:noProof/>
                <w:sz w:val="20"/>
                <w:szCs w:val="20"/>
              </w:rPr>
              <w:drawing>
                <wp:inline distT="0" distB="0" distL="0" distR="0" wp14:anchorId="31464EF9" wp14:editId="71507847">
                  <wp:extent cx="1820545" cy="1371600"/>
                  <wp:effectExtent l="0" t="0" r="8255"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0545" cy="1371600"/>
                          </a:xfrm>
                          <a:prstGeom prst="rect">
                            <a:avLst/>
                          </a:prstGeom>
                          <a:noFill/>
                          <a:ln>
                            <a:noFill/>
                          </a:ln>
                        </pic:spPr>
                      </pic:pic>
                    </a:graphicData>
                  </a:graphic>
                </wp:inline>
              </w:drawing>
            </w:r>
          </w:p>
        </w:tc>
      </w:tr>
      <w:tr w:rsidR="00304C83" w:rsidRPr="002F72BA" w14:paraId="21C21971" w14:textId="77777777" w:rsidTr="00256B7F">
        <w:trPr>
          <w:gridAfter w:val="1"/>
          <w:wAfter w:w="39" w:type="pct"/>
        </w:trPr>
        <w:tc>
          <w:tcPr>
            <w:tcW w:w="4961" w:type="pct"/>
            <w:gridSpan w:val="4"/>
          </w:tcPr>
          <w:p w14:paraId="72D39AD4" w14:textId="38B5925F" w:rsidR="00776736" w:rsidRDefault="00776736" w:rsidP="00776736">
            <w:pPr>
              <w:spacing w:line="320" w:lineRule="atLeast"/>
              <w:rPr>
                <w:rFonts w:ascii="Arial" w:hAnsi="Arial" w:cs="Arial"/>
                <w:b/>
                <w:sz w:val="20"/>
                <w:szCs w:val="20"/>
              </w:rPr>
            </w:pPr>
            <w:r>
              <w:rPr>
                <w:rFonts w:ascii="Arial" w:hAnsi="Arial" w:cs="Arial"/>
                <w:b/>
                <w:sz w:val="20"/>
                <w:szCs w:val="20"/>
              </w:rPr>
              <w:t>Move to page 2.3</w:t>
            </w:r>
            <w:r w:rsidRPr="007500B0">
              <w:rPr>
                <w:rFonts w:ascii="Arial" w:hAnsi="Arial" w:cs="Arial"/>
                <w:b/>
                <w:sz w:val="20"/>
                <w:szCs w:val="20"/>
              </w:rPr>
              <w:t xml:space="preserve">.  </w:t>
            </w:r>
          </w:p>
          <w:p w14:paraId="0D58F328" w14:textId="4212F3B1" w:rsidR="00776736" w:rsidRDefault="00776736" w:rsidP="00776736">
            <w:pPr>
              <w:spacing w:line="320" w:lineRule="atLeast"/>
              <w:ind w:left="360" w:hanging="360"/>
              <w:rPr>
                <w:rFonts w:ascii="Arial" w:hAnsi="Arial" w:cs="Arial"/>
                <w:sz w:val="20"/>
                <w:szCs w:val="20"/>
              </w:rPr>
            </w:pPr>
            <w:r>
              <w:rPr>
                <w:rFonts w:ascii="Arial" w:hAnsi="Arial" w:cs="Arial"/>
                <w:sz w:val="20"/>
                <w:szCs w:val="20"/>
              </w:rPr>
              <w:t xml:space="preserve">Answer question 7 </w:t>
            </w:r>
            <w:r w:rsidRPr="007500B0">
              <w:rPr>
                <w:rFonts w:ascii="Arial" w:hAnsi="Arial" w:cs="Arial"/>
                <w:sz w:val="20"/>
                <w:szCs w:val="20"/>
              </w:rPr>
              <w:t>below and/or in the .</w:t>
            </w:r>
            <w:proofErr w:type="spellStart"/>
            <w:r w:rsidRPr="007500B0">
              <w:rPr>
                <w:rFonts w:ascii="Arial" w:hAnsi="Arial" w:cs="Arial"/>
                <w:sz w:val="20"/>
                <w:szCs w:val="20"/>
              </w:rPr>
              <w:t>tns</w:t>
            </w:r>
            <w:proofErr w:type="spellEnd"/>
            <w:r w:rsidRPr="007500B0">
              <w:rPr>
                <w:rFonts w:ascii="Arial" w:hAnsi="Arial" w:cs="Arial"/>
                <w:sz w:val="20"/>
                <w:szCs w:val="20"/>
              </w:rPr>
              <w:t xml:space="preserve"> file</w:t>
            </w:r>
            <w:r>
              <w:rPr>
                <w:rFonts w:ascii="Arial" w:hAnsi="Arial" w:cs="Arial"/>
                <w:sz w:val="20"/>
                <w:szCs w:val="20"/>
              </w:rPr>
              <w:t>.</w:t>
            </w:r>
          </w:p>
          <w:p w14:paraId="30C2B564" w14:textId="77777777" w:rsidR="00776736" w:rsidRDefault="00776736" w:rsidP="00776736">
            <w:pPr>
              <w:spacing w:line="320" w:lineRule="atLeast"/>
              <w:ind w:left="360" w:hanging="360"/>
              <w:rPr>
                <w:rFonts w:ascii="Arial" w:hAnsi="Arial" w:cs="Arial"/>
                <w:sz w:val="20"/>
                <w:szCs w:val="20"/>
              </w:rPr>
            </w:pPr>
          </w:p>
          <w:p w14:paraId="64926155" w14:textId="06AEC866" w:rsidR="00304C83" w:rsidRDefault="00776736" w:rsidP="00B530A6">
            <w:pPr>
              <w:spacing w:line="320" w:lineRule="atLeast"/>
              <w:ind w:left="360" w:hanging="360"/>
              <w:rPr>
                <w:rFonts w:ascii="Arial" w:hAnsi="Arial" w:cs="Arial"/>
                <w:noProof/>
                <w:sz w:val="20"/>
                <w:szCs w:val="20"/>
              </w:rPr>
            </w:pPr>
            <w:r>
              <w:rPr>
                <w:rFonts w:ascii="Arial" w:hAnsi="Arial" w:cs="Arial"/>
                <w:sz w:val="20"/>
                <w:szCs w:val="20"/>
              </w:rPr>
              <w:t>Q7</w:t>
            </w:r>
            <w:r w:rsidR="00304C83">
              <w:rPr>
                <w:rFonts w:ascii="Arial" w:hAnsi="Arial" w:cs="Arial"/>
                <w:sz w:val="20"/>
                <w:szCs w:val="20"/>
              </w:rPr>
              <w:t xml:space="preserve">.  </w:t>
            </w:r>
            <w:r w:rsidR="005D2B3E">
              <w:rPr>
                <w:rFonts w:ascii="Arial" w:hAnsi="Arial" w:cs="Arial"/>
                <w:noProof/>
                <w:sz w:val="20"/>
                <w:szCs w:val="20"/>
              </w:rPr>
              <w:t>List two</w:t>
            </w:r>
            <w:r w:rsidRPr="00776736">
              <w:rPr>
                <w:rFonts w:ascii="Arial" w:hAnsi="Arial" w:cs="Arial"/>
                <w:noProof/>
                <w:sz w:val="20"/>
                <w:szCs w:val="20"/>
              </w:rPr>
              <w:t xml:space="preserve"> ways that the electromagnetic wave is different than the standing wave on the spring.</w:t>
            </w:r>
          </w:p>
          <w:p w14:paraId="5EACF56F" w14:textId="77777777" w:rsidR="00304C83" w:rsidRDefault="00304C83" w:rsidP="00B530A6">
            <w:pPr>
              <w:spacing w:line="320" w:lineRule="atLeast"/>
              <w:ind w:left="360" w:hanging="360"/>
              <w:rPr>
                <w:rFonts w:ascii="Arial" w:hAnsi="Arial" w:cs="Arial"/>
                <w:noProof/>
                <w:sz w:val="20"/>
                <w:szCs w:val="20"/>
              </w:rPr>
            </w:pPr>
          </w:p>
          <w:p w14:paraId="2C509152" w14:textId="77777777" w:rsidR="00304C83" w:rsidRDefault="00304C83" w:rsidP="00B530A6">
            <w:pPr>
              <w:spacing w:line="320" w:lineRule="atLeast"/>
              <w:ind w:left="360" w:hanging="360"/>
              <w:rPr>
                <w:rFonts w:ascii="Arial" w:hAnsi="Arial" w:cs="Arial"/>
                <w:noProof/>
                <w:sz w:val="20"/>
                <w:szCs w:val="20"/>
              </w:rPr>
            </w:pPr>
          </w:p>
          <w:p w14:paraId="29E3C325" w14:textId="77777777" w:rsidR="00304C83" w:rsidRPr="00F409A7" w:rsidRDefault="00304C83" w:rsidP="00B530A6">
            <w:pPr>
              <w:spacing w:line="320" w:lineRule="atLeast"/>
              <w:ind w:left="360" w:hanging="360"/>
              <w:rPr>
                <w:rFonts w:ascii="Arial" w:hAnsi="Arial" w:cs="Arial"/>
                <w:noProof/>
                <w:sz w:val="20"/>
                <w:szCs w:val="20"/>
              </w:rPr>
            </w:pPr>
          </w:p>
        </w:tc>
      </w:tr>
    </w:tbl>
    <w:p w14:paraId="2E56C3F7" w14:textId="77777777" w:rsidR="000D2FDF" w:rsidRDefault="000D2FDF"/>
    <w:sectPr w:rsidR="000D2FDF" w:rsidSect="00B530A6">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586830" w14:textId="77777777" w:rsidR="00826019" w:rsidRDefault="00826019">
      <w:r>
        <w:separator/>
      </w:r>
    </w:p>
  </w:endnote>
  <w:endnote w:type="continuationSeparator" w:id="0">
    <w:p w14:paraId="4EE93960" w14:textId="77777777" w:rsidR="00826019" w:rsidRDefault="00826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NspireKeysCX">
    <w:panose1 w:val="02000000000000000000"/>
    <w:charset w:val="00"/>
    <w:family w:val="auto"/>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D22C0" w14:textId="77777777" w:rsidR="00560186" w:rsidRPr="00974CB0" w:rsidRDefault="00560186" w:rsidP="00B530A6">
    <w:pPr>
      <w:pStyle w:val="Footer"/>
      <w:tabs>
        <w:tab w:val="clear" w:pos="4320"/>
        <w:tab w:val="clear" w:pos="8640"/>
        <w:tab w:val="center" w:pos="4680"/>
        <w:tab w:val="right" w:pos="9360"/>
      </w:tabs>
      <w:rPr>
        <w:rFonts w:ascii="Arial" w:hAnsi="Arial" w:cs="Arial"/>
        <w:sz w:val="16"/>
        <w:szCs w:val="16"/>
      </w:rPr>
    </w:pPr>
    <w:r>
      <w:rPr>
        <w:rFonts w:ascii="Arial" w:hAnsi="Arial" w:cs="Arial"/>
        <w:b/>
        <w:smallCaps/>
        <w:sz w:val="18"/>
        <w:szCs w:val="18"/>
      </w:rPr>
      <w:t>©</w:t>
    </w:r>
    <w:r w:rsidRPr="00A4621A">
      <w:rPr>
        <w:rFonts w:ascii="Arial" w:hAnsi="Arial" w:cs="Arial"/>
        <w:b/>
        <w:smallCaps/>
        <w:sz w:val="16"/>
        <w:szCs w:val="16"/>
      </w:rPr>
      <w:t>20</w:t>
    </w:r>
    <w:r>
      <w:rPr>
        <w:rFonts w:ascii="Arial" w:hAnsi="Arial" w:cs="Arial"/>
        <w:b/>
        <w:smallCaps/>
        <w:sz w:val="16"/>
        <w:szCs w:val="16"/>
      </w:rPr>
      <w:t>13</w:t>
    </w:r>
    <w:r>
      <w:rPr>
        <w:rFonts w:ascii="Arial" w:hAnsi="Arial" w:cs="Arial"/>
        <w:b/>
        <w:smallCaps/>
        <w:sz w:val="18"/>
        <w:szCs w:val="18"/>
      </w:rPr>
      <w:t xml:space="preserve"> </w:t>
    </w:r>
    <w:r w:rsidRPr="004B56E3">
      <w:rPr>
        <w:rFonts w:ascii="Arial" w:hAnsi="Arial" w:cs="Arial"/>
        <w:b/>
        <w:sz w:val="16"/>
        <w:szCs w:val="16"/>
      </w:rPr>
      <w:t>Tex</w:t>
    </w:r>
    <w:r w:rsidRPr="00974CB0">
      <w:rPr>
        <w:rFonts w:ascii="Arial" w:hAnsi="Arial" w:cs="Arial"/>
        <w:b/>
        <w:sz w:val="16"/>
        <w:szCs w:val="16"/>
      </w:rPr>
      <w:t>as Instruments Incorporated</w:t>
    </w:r>
    <w:r>
      <w:rPr>
        <w:rFonts w:ascii="Arial" w:hAnsi="Arial" w:cs="Arial"/>
        <w:b/>
        <w:smallCaps/>
        <w:sz w:val="18"/>
        <w:szCs w:val="18"/>
      </w:rPr>
      <w:tab/>
    </w:r>
    <w:r w:rsidRPr="004B56E3">
      <w:rPr>
        <w:rStyle w:val="PageNumber"/>
        <w:rFonts w:ascii="Arial" w:hAnsi="Arial" w:cs="Arial"/>
        <w:b/>
        <w:sz w:val="18"/>
        <w:szCs w:val="18"/>
      </w:rPr>
      <w:fldChar w:fldCharType="begin"/>
    </w:r>
    <w:r w:rsidRPr="004B56E3">
      <w:rPr>
        <w:rStyle w:val="PageNumber"/>
        <w:rFonts w:ascii="Arial" w:hAnsi="Arial" w:cs="Arial"/>
        <w:b/>
        <w:sz w:val="18"/>
        <w:szCs w:val="18"/>
      </w:rPr>
      <w:instrText xml:space="preserve"> PAGE </w:instrText>
    </w:r>
    <w:r w:rsidRPr="004B56E3">
      <w:rPr>
        <w:rStyle w:val="PageNumber"/>
        <w:rFonts w:ascii="Arial" w:hAnsi="Arial" w:cs="Arial"/>
        <w:b/>
        <w:sz w:val="18"/>
        <w:szCs w:val="18"/>
      </w:rPr>
      <w:fldChar w:fldCharType="separate"/>
    </w:r>
    <w:r w:rsidR="00256B7F">
      <w:rPr>
        <w:rStyle w:val="PageNumber"/>
        <w:rFonts w:ascii="Arial" w:hAnsi="Arial" w:cs="Arial"/>
        <w:b/>
        <w:noProof/>
        <w:sz w:val="18"/>
        <w:szCs w:val="18"/>
      </w:rPr>
      <w:t>1</w:t>
    </w:r>
    <w:r w:rsidRPr="004B56E3">
      <w:rPr>
        <w:rStyle w:val="PageNumber"/>
        <w:rFonts w:ascii="Arial" w:hAnsi="Arial" w:cs="Arial"/>
        <w:b/>
        <w:sz w:val="18"/>
        <w:szCs w:val="18"/>
      </w:rPr>
      <w:fldChar w:fldCharType="end"/>
    </w:r>
    <w:r>
      <w:rPr>
        <w:rStyle w:val="PageNumber"/>
      </w:rPr>
      <w:tab/>
    </w:r>
    <w:r w:rsidRPr="008279ED">
      <w:rPr>
        <w:rStyle w:val="PageNumber"/>
        <w:rFonts w:ascii="Arial" w:hAnsi="Arial" w:cs="Arial"/>
        <w:b/>
        <w:sz w:val="16"/>
        <w:szCs w:val="16"/>
      </w:rPr>
      <w:t>education.ti.com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95A2A3" w14:textId="77777777" w:rsidR="00826019" w:rsidRDefault="00826019">
      <w:r>
        <w:separator/>
      </w:r>
    </w:p>
  </w:footnote>
  <w:footnote w:type="continuationSeparator" w:id="0">
    <w:p w14:paraId="18BDCADE" w14:textId="77777777" w:rsidR="00826019" w:rsidRDefault="008260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1795F" w14:textId="77777777" w:rsidR="00560186" w:rsidRDefault="00826019" w:rsidP="00B530A6">
    <w:pPr>
      <w:pStyle w:val="Header"/>
      <w:pBdr>
        <w:bottom w:val="single" w:sz="4" w:space="1" w:color="auto"/>
      </w:pBdr>
      <w:tabs>
        <w:tab w:val="clear" w:pos="4320"/>
        <w:tab w:val="clear" w:pos="8640"/>
        <w:tab w:val="left" w:pos="720"/>
        <w:tab w:val="right" w:pos="7200"/>
        <w:tab w:val="left" w:pos="9360"/>
      </w:tabs>
      <w:ind w:left="720" w:hanging="720"/>
      <w:rPr>
        <w:rFonts w:ascii="Arial" w:hAnsi="Arial" w:cs="Arial"/>
        <w:b/>
      </w:rPr>
    </w:pPr>
    <w:r>
      <w:rPr>
        <w:rFonts w:ascii="Arial Black" w:hAnsi="Arial Black"/>
        <w:position w:val="-12"/>
        <w:sz w:val="32"/>
        <w:szCs w:val="32"/>
      </w:rPr>
      <w:pict w14:anchorId="3ECC95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1.75pt">
          <v:imagedata r:id="rId1" o:title="TI Logo"/>
        </v:shape>
      </w:pict>
    </w:r>
    <w:r w:rsidR="00560186">
      <w:rPr>
        <w:rFonts w:ascii="Arial Black" w:hAnsi="Arial Black"/>
        <w:position w:val="-12"/>
        <w:sz w:val="32"/>
        <w:szCs w:val="32"/>
      </w:rPr>
      <w:t xml:space="preserve"> </w:t>
    </w:r>
    <w:r w:rsidR="00560186">
      <w:rPr>
        <w:rFonts w:ascii="Arial Black" w:hAnsi="Arial Black"/>
        <w:position w:val="-12"/>
        <w:sz w:val="32"/>
        <w:szCs w:val="32"/>
      </w:rPr>
      <w:tab/>
    </w:r>
    <w:r w:rsidR="00560186" w:rsidRPr="003F739B">
      <w:rPr>
        <w:rFonts w:ascii="Arial" w:hAnsi="Arial" w:cs="Arial"/>
        <w:b/>
        <w:sz w:val="28"/>
        <w:szCs w:val="28"/>
      </w:rPr>
      <w:t>Wondering About Waves</w:t>
    </w:r>
    <w:r w:rsidR="00560186">
      <w:rPr>
        <w:rFonts w:ascii="Arial" w:hAnsi="Arial" w:cs="Arial"/>
        <w:b/>
        <w:sz w:val="32"/>
        <w:szCs w:val="32"/>
      </w:rPr>
      <w:tab/>
    </w:r>
    <w:r w:rsidR="00560186" w:rsidRPr="00994C6A">
      <w:rPr>
        <w:rFonts w:ascii="Arial" w:hAnsi="Arial" w:cs="Arial"/>
        <w:b/>
      </w:rPr>
      <w:t>Name</w:t>
    </w:r>
    <w:r w:rsidR="00560186">
      <w:rPr>
        <w:rFonts w:ascii="Arial" w:hAnsi="Arial" w:cs="Arial"/>
        <w:b/>
      </w:rPr>
      <w:t xml:space="preserve"> </w:t>
    </w:r>
    <w:r w:rsidR="00560186">
      <w:rPr>
        <w:rFonts w:ascii="Arial" w:hAnsi="Arial" w:cs="Arial"/>
        <w:b/>
        <w:u w:val="single"/>
      </w:rPr>
      <w:tab/>
    </w:r>
    <w:r w:rsidR="00560186">
      <w:rPr>
        <w:rFonts w:ascii="Arial" w:hAnsi="Arial" w:cs="Arial"/>
        <w:b/>
        <w:sz w:val="32"/>
        <w:szCs w:val="32"/>
      </w:rPr>
      <w:br/>
    </w:r>
    <w:r w:rsidR="00560186">
      <w:rPr>
        <w:rFonts w:ascii="Arial" w:hAnsi="Arial" w:cs="Arial"/>
        <w:b/>
      </w:rPr>
      <w:t xml:space="preserve">Student Activity  </w:t>
    </w:r>
    <w:r>
      <w:rPr>
        <w:rFonts w:ascii="Arial" w:hAnsi="Arial" w:cs="Arial"/>
        <w:b/>
        <w:smallCaps/>
        <w:position w:val="-12"/>
      </w:rPr>
      <w:pict w14:anchorId="49928FD3">
        <v:shape id="_x0000_i1026" type="#_x0000_t75" style="width:54pt;height:21.75pt">
          <v:imagedata r:id="rId2" o:title="HH_SW_Tablet_icons"/>
        </v:shape>
      </w:pict>
    </w:r>
    <w:r w:rsidR="00560186">
      <w:rPr>
        <w:rFonts w:ascii="Arial" w:hAnsi="Arial" w:cs="Arial"/>
        <w:b/>
      </w:rPr>
      <w:tab/>
      <w:t xml:space="preserve">Class </w:t>
    </w:r>
    <w:r w:rsidR="00560186" w:rsidRPr="00994C6A">
      <w:rPr>
        <w:rFonts w:ascii="Arial" w:hAnsi="Arial" w:cs="Arial"/>
        <w:b/>
        <w:u w:val="single"/>
      </w:rPr>
      <w:tab/>
    </w:r>
  </w:p>
  <w:p w14:paraId="12DA019D" w14:textId="77777777" w:rsidR="00560186" w:rsidRPr="008E6F0B" w:rsidRDefault="00560186" w:rsidP="00B530A6">
    <w:pPr>
      <w:pStyle w:val="Header"/>
      <w:tabs>
        <w:tab w:val="clear" w:pos="8640"/>
        <w:tab w:val="right" w:pos="9360"/>
      </w:tabs>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4868"/>
    <w:multiLevelType w:val="hybridMultilevel"/>
    <w:tmpl w:val="301C00CA"/>
    <w:lvl w:ilvl="0" w:tplc="FBAA46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72765E"/>
    <w:multiLevelType w:val="hybridMultilevel"/>
    <w:tmpl w:val="C91E0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C83"/>
    <w:rsid w:val="000340D0"/>
    <w:rsid w:val="000D2FDF"/>
    <w:rsid w:val="00150D0A"/>
    <w:rsid w:val="00256B7F"/>
    <w:rsid w:val="00304C83"/>
    <w:rsid w:val="004348ED"/>
    <w:rsid w:val="00443670"/>
    <w:rsid w:val="004D337C"/>
    <w:rsid w:val="004F2BD2"/>
    <w:rsid w:val="00530625"/>
    <w:rsid w:val="00560186"/>
    <w:rsid w:val="005D2B3E"/>
    <w:rsid w:val="00660338"/>
    <w:rsid w:val="00723F28"/>
    <w:rsid w:val="00776736"/>
    <w:rsid w:val="00826019"/>
    <w:rsid w:val="008E2D4E"/>
    <w:rsid w:val="00AC78CE"/>
    <w:rsid w:val="00B02F4D"/>
    <w:rsid w:val="00B530A6"/>
    <w:rsid w:val="00C028F3"/>
    <w:rsid w:val="00C42FED"/>
    <w:rsid w:val="00E61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29768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C83"/>
    <w:pPr>
      <w:tabs>
        <w:tab w:val="center" w:pos="4320"/>
        <w:tab w:val="right" w:pos="8640"/>
      </w:tabs>
    </w:pPr>
    <w:rPr>
      <w:rFonts w:ascii="Times New Roman" w:eastAsia="Times New Roman" w:hAnsi="Times New Roman" w:cs="Times New Roman"/>
    </w:rPr>
  </w:style>
  <w:style w:type="character" w:customStyle="1" w:styleId="HeaderChar">
    <w:name w:val="Header Char"/>
    <w:basedOn w:val="DefaultParagraphFont"/>
    <w:link w:val="Header"/>
    <w:rsid w:val="00304C83"/>
    <w:rPr>
      <w:rFonts w:ascii="Times New Roman" w:eastAsia="Times New Roman" w:hAnsi="Times New Roman" w:cs="Times New Roman"/>
    </w:rPr>
  </w:style>
  <w:style w:type="paragraph" w:styleId="Footer">
    <w:name w:val="footer"/>
    <w:basedOn w:val="Normal"/>
    <w:link w:val="FooterChar"/>
    <w:rsid w:val="00304C83"/>
    <w:pPr>
      <w:tabs>
        <w:tab w:val="center" w:pos="4320"/>
        <w:tab w:val="right" w:pos="8640"/>
      </w:tabs>
    </w:pPr>
    <w:rPr>
      <w:rFonts w:ascii="Times New Roman" w:eastAsia="Times New Roman" w:hAnsi="Times New Roman" w:cs="Times New Roman"/>
    </w:rPr>
  </w:style>
  <w:style w:type="character" w:customStyle="1" w:styleId="FooterChar">
    <w:name w:val="Footer Char"/>
    <w:basedOn w:val="DefaultParagraphFont"/>
    <w:link w:val="Footer"/>
    <w:rsid w:val="00304C83"/>
    <w:rPr>
      <w:rFonts w:ascii="Times New Roman" w:eastAsia="Times New Roman" w:hAnsi="Times New Roman" w:cs="Times New Roman"/>
    </w:rPr>
  </w:style>
  <w:style w:type="character" w:styleId="PageNumber">
    <w:name w:val="page number"/>
    <w:basedOn w:val="DefaultParagraphFont"/>
    <w:rsid w:val="00304C83"/>
  </w:style>
  <w:style w:type="character" w:styleId="CommentReference">
    <w:name w:val="annotation reference"/>
    <w:semiHidden/>
    <w:rsid w:val="00304C83"/>
    <w:rPr>
      <w:sz w:val="16"/>
      <w:szCs w:val="16"/>
    </w:rPr>
  </w:style>
  <w:style w:type="paragraph" w:styleId="CommentText">
    <w:name w:val="annotation text"/>
    <w:basedOn w:val="Normal"/>
    <w:link w:val="CommentTextChar"/>
    <w:semiHidden/>
    <w:rsid w:val="00304C83"/>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304C8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04C8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4C83"/>
    <w:rPr>
      <w:rFonts w:ascii="Lucida Grande" w:hAnsi="Lucida Grande" w:cs="Lucida Grande"/>
      <w:sz w:val="18"/>
      <w:szCs w:val="18"/>
    </w:rPr>
  </w:style>
  <w:style w:type="paragraph" w:styleId="Revision">
    <w:name w:val="Revision"/>
    <w:hidden/>
    <w:uiPriority w:val="99"/>
    <w:semiHidden/>
    <w:rsid w:val="005601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C83"/>
    <w:pPr>
      <w:tabs>
        <w:tab w:val="center" w:pos="4320"/>
        <w:tab w:val="right" w:pos="8640"/>
      </w:tabs>
    </w:pPr>
    <w:rPr>
      <w:rFonts w:ascii="Times New Roman" w:eastAsia="Times New Roman" w:hAnsi="Times New Roman" w:cs="Times New Roman"/>
    </w:rPr>
  </w:style>
  <w:style w:type="character" w:customStyle="1" w:styleId="HeaderChar">
    <w:name w:val="Header Char"/>
    <w:basedOn w:val="DefaultParagraphFont"/>
    <w:link w:val="Header"/>
    <w:rsid w:val="00304C83"/>
    <w:rPr>
      <w:rFonts w:ascii="Times New Roman" w:eastAsia="Times New Roman" w:hAnsi="Times New Roman" w:cs="Times New Roman"/>
    </w:rPr>
  </w:style>
  <w:style w:type="paragraph" w:styleId="Footer">
    <w:name w:val="footer"/>
    <w:basedOn w:val="Normal"/>
    <w:link w:val="FooterChar"/>
    <w:rsid w:val="00304C83"/>
    <w:pPr>
      <w:tabs>
        <w:tab w:val="center" w:pos="4320"/>
        <w:tab w:val="right" w:pos="8640"/>
      </w:tabs>
    </w:pPr>
    <w:rPr>
      <w:rFonts w:ascii="Times New Roman" w:eastAsia="Times New Roman" w:hAnsi="Times New Roman" w:cs="Times New Roman"/>
    </w:rPr>
  </w:style>
  <w:style w:type="character" w:customStyle="1" w:styleId="FooterChar">
    <w:name w:val="Footer Char"/>
    <w:basedOn w:val="DefaultParagraphFont"/>
    <w:link w:val="Footer"/>
    <w:rsid w:val="00304C83"/>
    <w:rPr>
      <w:rFonts w:ascii="Times New Roman" w:eastAsia="Times New Roman" w:hAnsi="Times New Roman" w:cs="Times New Roman"/>
    </w:rPr>
  </w:style>
  <w:style w:type="character" w:styleId="PageNumber">
    <w:name w:val="page number"/>
    <w:basedOn w:val="DefaultParagraphFont"/>
    <w:rsid w:val="00304C83"/>
  </w:style>
  <w:style w:type="character" w:styleId="CommentReference">
    <w:name w:val="annotation reference"/>
    <w:semiHidden/>
    <w:rsid w:val="00304C83"/>
    <w:rPr>
      <w:sz w:val="16"/>
      <w:szCs w:val="16"/>
    </w:rPr>
  </w:style>
  <w:style w:type="paragraph" w:styleId="CommentText">
    <w:name w:val="annotation text"/>
    <w:basedOn w:val="Normal"/>
    <w:link w:val="CommentTextChar"/>
    <w:semiHidden/>
    <w:rsid w:val="00304C83"/>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304C8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04C8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4C83"/>
    <w:rPr>
      <w:rFonts w:ascii="Lucida Grande" w:hAnsi="Lucida Grande" w:cs="Lucida Grande"/>
      <w:sz w:val="18"/>
      <w:szCs w:val="18"/>
    </w:rPr>
  </w:style>
  <w:style w:type="paragraph" w:styleId="Revision">
    <w:name w:val="Revision"/>
    <w:hidden/>
    <w:uiPriority w:val="99"/>
    <w:semiHidden/>
    <w:rsid w:val="00560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nd_x0020_User xmlns="0ee5bb79-0c6e-44d5-8e05-fb721b580818">
      <Value>Student</Value>
    </End_x0020_User>
    <Notes0 xmlns="0ee5bb79-0c6e-44d5-8e05-fb721b580818" xsi:nil="true"/>
    <Status xmlns="0ee5bb79-0c6e-44d5-8e05-fb721b580818">10. Complete</Status>
    <Activity_x0020_Title xmlns="0ee5bb79-0c6e-44d5-8e05-fb721b580818">1428</Activity_x0020_Title>
    <PD_x0020_Workshop_x0028_s_x0029_ xmlns="0ee5bb79-0c6e-44d5-8e05-fb721b580818"/>
    <No_x002e__x0020_of_x0020_pages xmlns="0ee5bb79-0c6e-44d5-8e05-fb721b580818">4</No_x002e__x0020_of_x0020_pages>
    <Component xmlns="0ee5bb79-0c6e-44d5-8e05-fb721b580818">Student Activity</Compon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0309D862F89940B77C299BDFF01ADB" ma:contentTypeVersion="37" ma:contentTypeDescription="Create a new document." ma:contentTypeScope="" ma:versionID="673f2f4acc51b7607156f33d59c04a41">
  <xsd:schema xmlns:xsd="http://www.w3.org/2001/XMLSchema" xmlns:xs="http://www.w3.org/2001/XMLSchema" xmlns:p="http://schemas.microsoft.com/office/2006/metadata/properties" xmlns:ns2="0ee5bb79-0c6e-44d5-8e05-fb721b580818" targetNamespace="http://schemas.microsoft.com/office/2006/metadata/properties" ma:root="true" ma:fieldsID="e71a22e6343878bb8a6fa3e75471e789" ns2:_="">
    <xsd:import namespace="0ee5bb79-0c6e-44d5-8e05-fb721b580818"/>
    <xsd:element name="properties">
      <xsd:complexType>
        <xsd:sequence>
          <xsd:element name="documentManagement">
            <xsd:complexType>
              <xsd:all>
                <xsd:element ref="ns2:Activity_x0020_Title"/>
                <xsd:element ref="ns2:Component"/>
                <xsd:element ref="ns2:Status"/>
                <xsd:element ref="ns2:No_x002e__x0020_of_x0020_pages" minOccurs="0"/>
                <xsd:element ref="ns2:End_x0020_User" minOccurs="0"/>
                <xsd:element ref="ns2:PD_x0020_Workshop_x0028_s_x0029_"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5bb79-0c6e-44d5-8e05-fb721b580818" elementFormDefault="qualified">
    <xsd:import namespace="http://schemas.microsoft.com/office/2006/documentManagement/types"/>
    <xsd:import namespace="http://schemas.microsoft.com/office/infopath/2007/PartnerControls"/>
    <xsd:element name="Activity_x0020_Title" ma:index="1" ma:displayName="Activity Title" ma:indexed="true" ma:list="{6ab5589b-2391-45d3-966a-b073a58c566e}" ma:internalName="Activity_x0020_Title" ma:showField="Title">
      <xsd:simpleType>
        <xsd:restriction base="dms:Lookup"/>
      </xsd:simpleType>
    </xsd:element>
    <xsd:element name="Component" ma:index="2" ma:displayName="Component" ma:format="Dropdown" ma:internalName="Component">
      <xsd:simpleType>
        <xsd:restriction base="dms:Choice">
          <xsd:enumeration value="Student Activity"/>
          <xsd:enumeration value="Teacher Notes"/>
          <xsd:enumeration value="Create Notes"/>
          <xsd:enumeration value="Instructor Notes"/>
          <xsd:enumeration value="TNS"/>
          <xsd:enumeration value="TNS Assessment"/>
          <xsd:enumeration value="TNS Solution"/>
          <xsd:enumeration value="TNSP"/>
          <xsd:enumeration value="Preview Video"/>
          <xsd:enumeration value="Other"/>
        </xsd:restriction>
      </xsd:simpleType>
    </xsd:element>
    <xsd:element name="Status" ma:index="3" ma:displayName="Status" ma:format="Dropdown" ma:internalName="Status">
      <xsd:simpleType>
        <xsd:restriction base="dms:Choice">
          <xsd:enumeration value="1. Original manuscript"/>
          <xsd:enumeration value="2. Reviewed"/>
          <xsd:enumeration value="3. Revised"/>
          <xsd:enumeration value="4. TI approved"/>
          <xsd:enumeration value="5. Checked out for editing"/>
          <xsd:enumeration value="6. Editing complete"/>
          <xsd:enumeration value="7. Editing revisions"/>
          <xsd:enumeration value="8. Final check"/>
          <xsd:enumeration value="9. Ready to PDF"/>
          <xsd:enumeration value="10. Complete"/>
        </xsd:restriction>
      </xsd:simpleType>
    </xsd:element>
    <xsd:element name="No_x002e__x0020_of_x0020_pages" ma:index="4" nillable="true" ma:displayName="No. of pages" ma:default="1" ma:format="Dropdown" ma:internalName="No_x002e__x0020_of_x0020_pages">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restriction>
      </xsd:simpleType>
    </xsd:element>
    <xsd:element name="End_x0020_User" ma:index="5" nillable="true" ma:displayName="End User" ma:internalName="End_x0020_User">
      <xsd:complexType>
        <xsd:complexContent>
          <xsd:extension base="dms:MultiChoice">
            <xsd:sequence>
              <xsd:element name="Value" maxOccurs="unbounded" minOccurs="0" nillable="true">
                <xsd:simpleType>
                  <xsd:restriction base="dms:Choice">
                    <xsd:enumeration value="Student"/>
                    <xsd:enumeration value="Teacher"/>
                    <xsd:enumeration value="PD Participant"/>
                    <xsd:enumeration value="PD Instructor"/>
                    <xsd:enumeration value="PD TNS .zip"/>
                  </xsd:restriction>
                </xsd:simpleType>
              </xsd:element>
            </xsd:sequence>
          </xsd:extension>
        </xsd:complexContent>
      </xsd:complexType>
    </xsd:element>
    <xsd:element name="PD_x0020_Workshop_x0028_s_x0029_" ma:index="6" nillable="true" ma:displayName="PD Workshop(s):" ma:list="{fc67d81f-904b-4b2e-b30a-093e6dfce6f3}" ma:internalName="PD_x0020_Workshop_x0028_s_x0029_" ma:showField="Abbreviated_x0020_Title">
      <xsd:complexType>
        <xsd:complexContent>
          <xsd:extension base="dms:MultiChoiceLookup">
            <xsd:sequence>
              <xsd:element name="Value" type="dms:Lookup" maxOccurs="unbounded" minOccurs="0" nillable="true"/>
            </xsd:sequence>
          </xsd:extension>
        </xsd:complexContent>
      </xsd:complexType>
    </xsd:element>
    <xsd:element name="Notes0" ma:index="14"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EAEC09-540A-4228-800E-E43B6E7400BF}">
  <ds:schemaRefs>
    <ds:schemaRef ds:uri="http://schemas.microsoft.com/office/2006/metadata/properties"/>
    <ds:schemaRef ds:uri="http://schemas.microsoft.com/office/infopath/2007/PartnerControls"/>
    <ds:schemaRef ds:uri="0ee5bb79-0c6e-44d5-8e05-fb721b580818"/>
  </ds:schemaRefs>
</ds:datastoreItem>
</file>

<file path=customXml/itemProps2.xml><?xml version="1.0" encoding="utf-8"?>
<ds:datastoreItem xmlns:ds="http://schemas.openxmlformats.org/officeDocument/2006/customXml" ds:itemID="{17397719-577A-46FC-9432-5A1EE7B848B6}">
  <ds:schemaRefs>
    <ds:schemaRef ds:uri="http://schemas.microsoft.com/sharepoint/v3/contenttype/forms"/>
  </ds:schemaRefs>
</ds:datastoreItem>
</file>

<file path=customXml/itemProps3.xml><?xml version="1.0" encoding="utf-8"?>
<ds:datastoreItem xmlns:ds="http://schemas.openxmlformats.org/officeDocument/2006/customXml" ds:itemID="{87B83100-E752-4463-B608-B68A9E7DB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5bb79-0c6e-44d5-8e05-fb721b580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837</Words>
  <Characters>4772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Texas Instruments Incorporated</Company>
  <LinksUpToDate>false</LinksUpToDate>
  <CharactersWithSpaces>5598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Texas Instruments</dc:creator>
  <cp:lastModifiedBy>Cara Kugler</cp:lastModifiedBy>
  <cp:revision>4</cp:revision>
  <dcterms:created xsi:type="dcterms:W3CDTF">2014-01-07T22:04:00Z</dcterms:created>
  <dcterms:modified xsi:type="dcterms:W3CDTF">2014-01-09T20:03:00Z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0x010100500309D862F89940B77C299BDFF01ADB</vt:lpwstr>
  </property>
</Properties>
</file>