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Layout w:type="fixed"/>
        <w:tblLook w:val="01E0" w:firstRow="1" w:lastRow="1" w:firstColumn="1" w:lastColumn="1" w:noHBand="0" w:noVBand="0"/>
      </w:tblPr>
      <w:tblGrid>
        <w:gridCol w:w="6408"/>
        <w:gridCol w:w="3120"/>
      </w:tblGrid>
      <w:tr w:rsidR="000F02DC" w:rsidRPr="004631AA" w14:paraId="5728B6BB" w14:textId="77777777" w:rsidTr="00F51489">
        <w:trPr>
          <w:trHeight w:val="11658"/>
        </w:trPr>
        <w:tc>
          <w:tcPr>
            <w:tcW w:w="6408" w:type="dxa"/>
          </w:tcPr>
          <w:p w14:paraId="6B66B31F" w14:textId="77777777" w:rsidR="000F02DC" w:rsidRPr="004631AA" w:rsidRDefault="000F02DC" w:rsidP="00A269B8">
            <w:pPr>
              <w:spacing w:line="320" w:lineRule="atLeast"/>
              <w:rPr>
                <w:rFonts w:ascii="Arial" w:hAnsi="Arial" w:cs="Arial"/>
                <w:b/>
              </w:rPr>
            </w:pPr>
            <w:r>
              <w:rPr>
                <w:rFonts w:ascii="Arial" w:hAnsi="Arial" w:cs="Arial"/>
                <w:b/>
              </w:rPr>
              <w:t>Math Objectives</w:t>
            </w:r>
          </w:p>
          <w:p w14:paraId="2121C8CF" w14:textId="77777777" w:rsidR="00E7578A" w:rsidRPr="00E7578A" w:rsidRDefault="00E7578A" w:rsidP="00F3059C">
            <w:pPr>
              <w:numPr>
                <w:ilvl w:val="0"/>
                <w:numId w:val="1"/>
              </w:numPr>
              <w:spacing w:after="80" w:line="330" w:lineRule="auto"/>
              <w:ind w:right="56"/>
              <w:rPr>
                <w:rFonts w:ascii="Arial" w:hAnsi="Arial" w:cs="Arial"/>
                <w:sz w:val="20"/>
                <w:szCs w:val="20"/>
              </w:rPr>
            </w:pPr>
            <w:r w:rsidRPr="00E7578A">
              <w:rPr>
                <w:rFonts w:ascii="Arial" w:hAnsi="Arial" w:cs="Arial"/>
                <w:sz w:val="20"/>
                <w:szCs w:val="20"/>
              </w:rPr>
              <w:t xml:space="preserve">Students will recognize the similarities and differences among power and polynomial functions of various degrees. </w:t>
            </w:r>
          </w:p>
          <w:p w14:paraId="282180AC" w14:textId="77777777" w:rsidR="00E7578A" w:rsidRPr="00E7578A" w:rsidRDefault="00E7578A" w:rsidP="00F3059C">
            <w:pPr>
              <w:numPr>
                <w:ilvl w:val="0"/>
                <w:numId w:val="1"/>
              </w:numPr>
              <w:spacing w:after="80" w:line="330" w:lineRule="auto"/>
              <w:ind w:right="56"/>
              <w:rPr>
                <w:rFonts w:ascii="Arial" w:hAnsi="Arial" w:cs="Arial"/>
                <w:sz w:val="20"/>
                <w:szCs w:val="20"/>
              </w:rPr>
            </w:pPr>
            <w:r w:rsidRPr="00E7578A">
              <w:rPr>
                <w:rFonts w:ascii="Arial" w:hAnsi="Arial" w:cs="Arial"/>
                <w:sz w:val="20"/>
                <w:szCs w:val="20"/>
              </w:rPr>
              <w:t xml:space="preserve">Students will describe the effects of changes in the leading coefficient on the end behavior of graphs of power and polynomial functions. </w:t>
            </w:r>
          </w:p>
          <w:p w14:paraId="2852074D" w14:textId="77777777" w:rsidR="00E7578A" w:rsidRPr="00E7578A" w:rsidRDefault="00E7578A" w:rsidP="00F3059C">
            <w:pPr>
              <w:numPr>
                <w:ilvl w:val="0"/>
                <w:numId w:val="1"/>
              </w:numPr>
              <w:spacing w:after="36" w:line="330" w:lineRule="auto"/>
              <w:ind w:right="56"/>
              <w:rPr>
                <w:rFonts w:ascii="Arial" w:hAnsi="Arial" w:cs="Arial"/>
                <w:sz w:val="20"/>
                <w:szCs w:val="20"/>
              </w:rPr>
            </w:pPr>
            <w:r w:rsidRPr="00E7578A">
              <w:rPr>
                <w:rFonts w:ascii="Arial" w:hAnsi="Arial" w:cs="Arial"/>
                <w:sz w:val="20"/>
                <w:szCs w:val="20"/>
              </w:rPr>
              <w:t>Students will use appropriate tools strategically (CCSS Mathematical Practice</w:t>
            </w:r>
            <w:r w:rsidRPr="00E7578A">
              <w:rPr>
                <w:rFonts w:ascii="Arial" w:eastAsia="Arial" w:hAnsi="Arial" w:cs="Arial"/>
                <w:sz w:val="20"/>
                <w:szCs w:val="20"/>
              </w:rPr>
              <w:t>).</w:t>
            </w:r>
            <w:r w:rsidRPr="00E7578A">
              <w:rPr>
                <w:rFonts w:ascii="Arial" w:hAnsi="Arial" w:cs="Arial"/>
                <w:sz w:val="20"/>
                <w:szCs w:val="20"/>
              </w:rPr>
              <w:t xml:space="preserve"> </w:t>
            </w:r>
          </w:p>
          <w:p w14:paraId="6DEECD04" w14:textId="77777777" w:rsidR="00E7578A" w:rsidRPr="00E7578A" w:rsidRDefault="00E7578A" w:rsidP="00F3059C">
            <w:pPr>
              <w:numPr>
                <w:ilvl w:val="0"/>
                <w:numId w:val="1"/>
              </w:numPr>
              <w:spacing w:after="94" w:line="259" w:lineRule="auto"/>
              <w:ind w:right="56"/>
              <w:rPr>
                <w:rFonts w:ascii="Arial" w:hAnsi="Arial" w:cs="Arial"/>
                <w:sz w:val="20"/>
                <w:szCs w:val="20"/>
              </w:rPr>
            </w:pPr>
            <w:r w:rsidRPr="00E7578A">
              <w:rPr>
                <w:rFonts w:ascii="Arial" w:hAnsi="Arial" w:cs="Arial"/>
                <w:sz w:val="20"/>
                <w:szCs w:val="20"/>
              </w:rPr>
              <w:t xml:space="preserve">Students will look for and make use of structure (CCSS </w:t>
            </w:r>
            <w:r w:rsidRPr="00E7578A">
              <w:rPr>
                <w:rFonts w:ascii="Arial" w:eastAsia="Arial" w:hAnsi="Arial" w:cs="Arial"/>
                <w:b/>
                <w:sz w:val="20"/>
                <w:szCs w:val="20"/>
              </w:rPr>
              <w:t xml:space="preserve"> </w:t>
            </w:r>
          </w:p>
          <w:p w14:paraId="7D3C0D8F" w14:textId="095EC268" w:rsidR="00E7578A" w:rsidRPr="00E7578A" w:rsidRDefault="00E7578A" w:rsidP="00E7578A">
            <w:pPr>
              <w:spacing w:after="134" w:line="259" w:lineRule="auto"/>
              <w:ind w:left="154" w:right="56"/>
              <w:rPr>
                <w:rFonts w:ascii="Arial" w:hAnsi="Arial" w:cs="Arial"/>
                <w:sz w:val="20"/>
                <w:szCs w:val="20"/>
              </w:rPr>
            </w:pPr>
            <w:r w:rsidRPr="00E7578A">
              <w:rPr>
                <w:rFonts w:ascii="Arial" w:hAnsi="Arial" w:cs="Arial"/>
                <w:sz w:val="20"/>
                <w:szCs w:val="20"/>
              </w:rPr>
              <w:t xml:space="preserve">   </w:t>
            </w:r>
            <w:r>
              <w:rPr>
                <w:rFonts w:ascii="Arial" w:hAnsi="Arial" w:cs="Arial"/>
                <w:sz w:val="20"/>
                <w:szCs w:val="20"/>
              </w:rPr>
              <w:t xml:space="preserve"> </w:t>
            </w:r>
            <w:r w:rsidRPr="00E7578A">
              <w:rPr>
                <w:rFonts w:ascii="Arial" w:hAnsi="Arial" w:cs="Arial"/>
                <w:sz w:val="20"/>
                <w:szCs w:val="20"/>
              </w:rPr>
              <w:t>Mathematical Practice).</w:t>
            </w:r>
            <w:r w:rsidRPr="00E7578A">
              <w:rPr>
                <w:rFonts w:ascii="Arial" w:eastAsia="Arial" w:hAnsi="Arial" w:cs="Arial"/>
                <w:b/>
                <w:sz w:val="20"/>
                <w:szCs w:val="20"/>
              </w:rPr>
              <w:t xml:space="preserve"> </w:t>
            </w:r>
          </w:p>
          <w:p w14:paraId="23A6C86B" w14:textId="77777777" w:rsidR="000F02DC" w:rsidRPr="00B76B04" w:rsidRDefault="000F02DC" w:rsidP="00A269B8">
            <w:pPr>
              <w:spacing w:line="320" w:lineRule="atLeast"/>
              <w:ind w:left="360"/>
            </w:pPr>
          </w:p>
          <w:p w14:paraId="5063665F" w14:textId="77777777" w:rsidR="000F02DC" w:rsidRPr="004631AA" w:rsidRDefault="000F02DC" w:rsidP="00A269B8">
            <w:pPr>
              <w:spacing w:line="320" w:lineRule="atLeast"/>
              <w:rPr>
                <w:rFonts w:ascii="Arial" w:hAnsi="Arial" w:cs="Arial"/>
                <w:b/>
              </w:rPr>
            </w:pPr>
            <w:r w:rsidRPr="004631AA">
              <w:rPr>
                <w:rFonts w:ascii="Arial" w:hAnsi="Arial" w:cs="Arial"/>
                <w:b/>
              </w:rPr>
              <w:t>Vocabulary</w:t>
            </w:r>
          </w:p>
          <w:p w14:paraId="30BA09E5" w14:textId="6ED36C51" w:rsidR="00A04316" w:rsidRPr="00A04316" w:rsidRDefault="00A04316" w:rsidP="00F3059C">
            <w:pPr>
              <w:numPr>
                <w:ilvl w:val="0"/>
                <w:numId w:val="1"/>
              </w:numPr>
              <w:tabs>
                <w:tab w:val="left" w:pos="2865"/>
                <w:tab w:val="left" w:pos="3240"/>
                <w:tab w:val="left" w:pos="4680"/>
                <w:tab w:val="left" w:pos="5040"/>
              </w:tabs>
              <w:spacing w:line="320" w:lineRule="atLeast"/>
              <w:rPr>
                <w:rFonts w:ascii="Arial" w:hAnsi="Arial" w:cs="Arial"/>
                <w:sz w:val="20"/>
                <w:szCs w:val="20"/>
              </w:rPr>
            </w:pPr>
            <w:r>
              <w:rPr>
                <w:rFonts w:ascii="Arial" w:hAnsi="Arial" w:cs="Arial"/>
                <w:sz w:val="20"/>
                <w:szCs w:val="20"/>
              </w:rPr>
              <w:t>degree of polynomial</w:t>
            </w:r>
            <w:r w:rsidR="00BB1087">
              <w:rPr>
                <w:rFonts w:ascii="Arial" w:hAnsi="Arial" w:cs="Arial"/>
                <w:sz w:val="20"/>
                <w:szCs w:val="20"/>
              </w:rPr>
              <w:t xml:space="preserve">  </w:t>
            </w:r>
            <w:r w:rsidR="00BB1087">
              <w:rPr>
                <w:rFonts w:cs="Arial"/>
                <w:szCs w:val="20"/>
              </w:rPr>
              <w:t xml:space="preserve">   </w:t>
            </w:r>
            <w:r w:rsidRPr="000722ED">
              <w:rPr>
                <w:rFonts w:cs="Arial"/>
                <w:position w:val="-4"/>
                <w:sz w:val="28"/>
                <w:szCs w:val="20"/>
              </w:rPr>
              <w:t>•</w:t>
            </w:r>
            <w:r>
              <w:rPr>
                <w:rFonts w:cs="Arial"/>
                <w:position w:val="-4"/>
                <w:sz w:val="28"/>
                <w:szCs w:val="20"/>
              </w:rPr>
              <w:t xml:space="preserve">   </w:t>
            </w:r>
            <w:r>
              <w:rPr>
                <w:rFonts w:ascii="Arial" w:hAnsi="Arial" w:cs="Arial"/>
                <w:position w:val="-4"/>
                <w:sz w:val="20"/>
                <w:szCs w:val="20"/>
              </w:rPr>
              <w:t xml:space="preserve">end behavior      </w:t>
            </w:r>
            <w:r w:rsidRPr="000722ED">
              <w:rPr>
                <w:rFonts w:cs="Arial"/>
                <w:position w:val="-4"/>
                <w:sz w:val="28"/>
                <w:szCs w:val="20"/>
              </w:rPr>
              <w:t>•</w:t>
            </w:r>
            <w:r>
              <w:rPr>
                <w:rFonts w:cs="Arial"/>
                <w:position w:val="-4"/>
                <w:sz w:val="28"/>
                <w:szCs w:val="20"/>
              </w:rPr>
              <w:t xml:space="preserve">   </w:t>
            </w:r>
            <w:r>
              <w:rPr>
                <w:rFonts w:ascii="Arial" w:hAnsi="Arial" w:cs="Arial"/>
                <w:position w:val="-4"/>
                <w:sz w:val="20"/>
                <w:szCs w:val="20"/>
              </w:rPr>
              <w:t xml:space="preserve">power function  </w:t>
            </w:r>
            <w:r w:rsidRPr="006C6087">
              <w:rPr>
                <w:rFonts w:cs="Arial"/>
                <w:szCs w:val="20"/>
              </w:rPr>
              <w:t xml:space="preserve">    </w:t>
            </w:r>
            <w:r w:rsidRPr="006C6087">
              <w:rPr>
                <w:rFonts w:ascii="Arial" w:hAnsi="Arial" w:cs="Arial"/>
                <w:sz w:val="20"/>
                <w:szCs w:val="20"/>
              </w:rPr>
              <w:t xml:space="preserve">        </w:t>
            </w:r>
            <w:r w:rsidRPr="006C6087">
              <w:rPr>
                <w:rFonts w:cs="Arial"/>
                <w:szCs w:val="20"/>
              </w:rPr>
              <w:t xml:space="preserve">    </w:t>
            </w:r>
            <w:r w:rsidRPr="006C6087">
              <w:rPr>
                <w:rFonts w:ascii="Arial" w:hAnsi="Arial" w:cs="Arial"/>
                <w:sz w:val="20"/>
                <w:szCs w:val="20"/>
              </w:rPr>
              <w:t xml:space="preserve">        </w:t>
            </w:r>
          </w:p>
          <w:p w14:paraId="5F533A2A" w14:textId="2FC00937" w:rsidR="00BB1087" w:rsidRPr="006C6087" w:rsidRDefault="00A04316" w:rsidP="00F3059C">
            <w:pPr>
              <w:numPr>
                <w:ilvl w:val="0"/>
                <w:numId w:val="1"/>
              </w:numPr>
              <w:tabs>
                <w:tab w:val="left" w:pos="2865"/>
                <w:tab w:val="left" w:pos="3240"/>
                <w:tab w:val="left" w:pos="4680"/>
                <w:tab w:val="left" w:pos="5040"/>
              </w:tabs>
              <w:spacing w:line="320" w:lineRule="atLeast"/>
              <w:rPr>
                <w:rFonts w:ascii="Arial" w:hAnsi="Arial" w:cs="Arial"/>
                <w:sz w:val="20"/>
                <w:szCs w:val="20"/>
              </w:rPr>
            </w:pPr>
            <w:r>
              <w:rPr>
                <w:rFonts w:ascii="Arial" w:hAnsi="Arial" w:cs="Arial"/>
                <w:position w:val="-4"/>
                <w:sz w:val="20"/>
                <w:szCs w:val="20"/>
              </w:rPr>
              <w:t>polynomial function</w:t>
            </w:r>
            <w:r w:rsidR="00BB1087">
              <w:rPr>
                <w:rFonts w:ascii="Arial" w:hAnsi="Arial" w:cs="Arial"/>
                <w:position w:val="-4"/>
                <w:sz w:val="20"/>
                <w:szCs w:val="20"/>
              </w:rPr>
              <w:t xml:space="preserve">    </w:t>
            </w:r>
            <w:r>
              <w:rPr>
                <w:rFonts w:ascii="Arial" w:hAnsi="Arial" w:cs="Arial"/>
                <w:position w:val="-4"/>
                <w:sz w:val="20"/>
                <w:szCs w:val="20"/>
              </w:rPr>
              <w:t xml:space="preserve">   </w:t>
            </w:r>
            <w:r w:rsidR="00BB1087">
              <w:rPr>
                <w:rFonts w:ascii="Arial" w:hAnsi="Arial" w:cs="Arial"/>
                <w:position w:val="-4"/>
                <w:sz w:val="20"/>
                <w:szCs w:val="20"/>
              </w:rPr>
              <w:t xml:space="preserve"> </w:t>
            </w:r>
            <w:r w:rsidR="00BB1087" w:rsidRPr="000722ED">
              <w:rPr>
                <w:rFonts w:cs="Arial"/>
                <w:position w:val="-4"/>
                <w:sz w:val="28"/>
                <w:szCs w:val="20"/>
              </w:rPr>
              <w:t>•</w:t>
            </w:r>
            <w:r w:rsidR="00BB1087">
              <w:rPr>
                <w:rFonts w:cs="Arial"/>
                <w:position w:val="-4"/>
                <w:sz w:val="28"/>
                <w:szCs w:val="20"/>
              </w:rPr>
              <w:t xml:space="preserve">   </w:t>
            </w:r>
            <w:r>
              <w:rPr>
                <w:rFonts w:ascii="Arial" w:hAnsi="Arial" w:cs="Arial"/>
                <w:position w:val="-4"/>
                <w:sz w:val="20"/>
                <w:szCs w:val="20"/>
              </w:rPr>
              <w:t>leading coefficient</w:t>
            </w:r>
            <w:r w:rsidR="00BB1087">
              <w:rPr>
                <w:rFonts w:ascii="Arial" w:hAnsi="Arial" w:cs="Arial"/>
                <w:position w:val="-4"/>
                <w:sz w:val="20"/>
                <w:szCs w:val="20"/>
              </w:rPr>
              <w:t xml:space="preserve">   </w:t>
            </w:r>
            <w:r w:rsidR="00BB1087" w:rsidRPr="006C6087">
              <w:rPr>
                <w:rFonts w:cs="Arial"/>
                <w:szCs w:val="20"/>
              </w:rPr>
              <w:t xml:space="preserve">    </w:t>
            </w:r>
            <w:r w:rsidR="00BB1087" w:rsidRPr="006C6087">
              <w:rPr>
                <w:rFonts w:ascii="Arial" w:hAnsi="Arial" w:cs="Arial"/>
                <w:sz w:val="20"/>
                <w:szCs w:val="20"/>
              </w:rPr>
              <w:t xml:space="preserve">        </w:t>
            </w:r>
          </w:p>
          <w:p w14:paraId="48EB2ED0" w14:textId="77777777" w:rsidR="000F02DC" w:rsidRPr="004631AA" w:rsidRDefault="000F02DC" w:rsidP="00A269B8">
            <w:pPr>
              <w:spacing w:line="320" w:lineRule="atLeast"/>
              <w:rPr>
                <w:rFonts w:ascii="Arial" w:hAnsi="Arial" w:cs="Arial"/>
                <w:sz w:val="20"/>
                <w:szCs w:val="20"/>
              </w:rPr>
            </w:pPr>
          </w:p>
          <w:p w14:paraId="016FC153" w14:textId="77777777" w:rsidR="000F02DC" w:rsidRPr="004631AA" w:rsidRDefault="000F02DC" w:rsidP="00A269B8">
            <w:pPr>
              <w:spacing w:line="320" w:lineRule="atLeast"/>
              <w:rPr>
                <w:rFonts w:ascii="Arial" w:hAnsi="Arial" w:cs="Arial"/>
                <w:b/>
                <w:noProof/>
              </w:rPr>
            </w:pPr>
            <w:r w:rsidRPr="004631AA">
              <w:rPr>
                <w:rFonts w:ascii="Arial" w:hAnsi="Arial" w:cs="Arial"/>
                <w:b/>
                <w:noProof/>
              </w:rPr>
              <w:t>About the Lesson</w:t>
            </w:r>
          </w:p>
          <w:p w14:paraId="54EA27B2" w14:textId="0D676E08" w:rsidR="00F3059C" w:rsidRPr="00F3059C" w:rsidRDefault="00F3059C" w:rsidP="00F3059C">
            <w:pPr>
              <w:numPr>
                <w:ilvl w:val="0"/>
                <w:numId w:val="1"/>
              </w:numPr>
              <w:spacing w:after="79" w:line="330" w:lineRule="auto"/>
              <w:ind w:right="56"/>
              <w:rPr>
                <w:rFonts w:ascii="Arial" w:hAnsi="Arial" w:cs="Arial"/>
                <w:sz w:val="20"/>
                <w:szCs w:val="20"/>
              </w:rPr>
            </w:pPr>
            <w:r w:rsidRPr="00F3059C">
              <w:rPr>
                <w:rFonts w:ascii="Arial" w:hAnsi="Arial" w:cs="Arial"/>
                <w:sz w:val="20"/>
                <w:szCs w:val="20"/>
              </w:rPr>
              <w:t xml:space="preserve">This lesson involves determining the similarities and differences among functions. As a result, students will: </w:t>
            </w:r>
          </w:p>
          <w:p w14:paraId="3601C12A" w14:textId="77777777" w:rsidR="00F3059C" w:rsidRPr="00F3059C" w:rsidRDefault="00F3059C" w:rsidP="00F3059C">
            <w:pPr>
              <w:numPr>
                <w:ilvl w:val="0"/>
                <w:numId w:val="1"/>
              </w:numPr>
              <w:spacing w:after="80" w:line="330" w:lineRule="auto"/>
              <w:ind w:right="56"/>
              <w:rPr>
                <w:rFonts w:ascii="Arial" w:hAnsi="Arial" w:cs="Arial"/>
                <w:sz w:val="20"/>
                <w:szCs w:val="20"/>
              </w:rPr>
            </w:pPr>
            <w:r w:rsidRPr="00F3059C">
              <w:rPr>
                <w:rFonts w:ascii="Arial" w:hAnsi="Arial" w:cs="Arial"/>
                <w:sz w:val="20"/>
                <w:szCs w:val="20"/>
              </w:rPr>
              <w:t xml:space="preserve">Use a slider to scroll through the graphs of power functions with a coefficient of positive 1 and graphs of power functions with a coefficient of negative 1. </w:t>
            </w:r>
          </w:p>
          <w:p w14:paraId="7C5C3881" w14:textId="77777777" w:rsidR="00F3059C" w:rsidRPr="00F3059C" w:rsidRDefault="00F3059C" w:rsidP="00F3059C">
            <w:pPr>
              <w:numPr>
                <w:ilvl w:val="0"/>
                <w:numId w:val="1"/>
              </w:numPr>
              <w:spacing w:after="79" w:line="330" w:lineRule="auto"/>
              <w:ind w:right="56"/>
              <w:rPr>
                <w:rFonts w:ascii="Arial" w:hAnsi="Arial" w:cs="Arial"/>
                <w:sz w:val="20"/>
                <w:szCs w:val="20"/>
              </w:rPr>
            </w:pPr>
            <w:r w:rsidRPr="00F3059C">
              <w:rPr>
                <w:rFonts w:ascii="Arial" w:hAnsi="Arial" w:cs="Arial"/>
                <w:sz w:val="20"/>
                <w:szCs w:val="20"/>
              </w:rPr>
              <w:t xml:space="preserve">Generalize the end-behavior properties of various power and polynomial functions. </w:t>
            </w:r>
          </w:p>
          <w:p w14:paraId="14656A9A" w14:textId="13BA51E4" w:rsidR="000F02DC" w:rsidRPr="00BB1087" w:rsidRDefault="00F3059C" w:rsidP="00F3059C">
            <w:pPr>
              <w:numPr>
                <w:ilvl w:val="0"/>
                <w:numId w:val="1"/>
              </w:numPr>
              <w:spacing w:after="55" w:line="330" w:lineRule="auto"/>
              <w:ind w:right="56"/>
            </w:pPr>
            <w:r w:rsidRPr="00F3059C">
              <w:rPr>
                <w:rFonts w:ascii="Arial" w:hAnsi="Arial" w:cs="Arial"/>
                <w:sz w:val="20"/>
                <w:szCs w:val="20"/>
              </w:rPr>
              <w:t>Write a possible equation of a polynomial function given the graph of the function.</w:t>
            </w:r>
            <w:r>
              <w:t xml:space="preserve"> </w:t>
            </w:r>
          </w:p>
          <w:p w14:paraId="290E9494" w14:textId="27B26716" w:rsidR="00B27D12" w:rsidRDefault="00B27D12" w:rsidP="00B27D12">
            <w:pPr>
              <w:spacing w:line="320" w:lineRule="atLeast"/>
              <w:rPr>
                <w:rFonts w:ascii="Arial" w:hAnsi="Arial" w:cs="Arial"/>
                <w:b/>
              </w:rPr>
            </w:pPr>
            <w:r>
              <w:rPr>
                <w:rFonts w:ascii="Arial Bold" w:hAnsi="Arial Bold" w:cs="Arial"/>
                <w:b/>
                <w:noProof/>
                <w:position w:val="-6"/>
              </w:rPr>
              <w:drawing>
                <wp:inline distT="0" distB="0" distL="0" distR="0" wp14:anchorId="6588DE3A" wp14:editId="2655A20A">
                  <wp:extent cx="428162" cy="251460"/>
                  <wp:effectExtent l="0" t="0" r="0" b="0"/>
                  <wp:docPr id="15" name="Picture 15" descr="HH_SW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H_SW_ic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266" cy="253283"/>
                          </a:xfrm>
                          <a:prstGeom prst="rect">
                            <a:avLst/>
                          </a:prstGeom>
                          <a:noFill/>
                          <a:ln>
                            <a:noFill/>
                          </a:ln>
                        </pic:spPr>
                      </pic:pic>
                    </a:graphicData>
                  </a:graphic>
                </wp:inline>
              </w:drawing>
            </w:r>
            <w:r>
              <w:rPr>
                <w:rFonts w:ascii="Arial" w:hAnsi="Arial" w:cs="Arial"/>
                <w:b/>
              </w:rPr>
              <w:t>TI-</w:t>
            </w:r>
            <w:proofErr w:type="spellStart"/>
            <w:r>
              <w:rPr>
                <w:rFonts w:ascii="Arial" w:hAnsi="Arial" w:cs="Arial"/>
                <w:b/>
              </w:rPr>
              <w:t>Nspire</w:t>
            </w:r>
            <w:proofErr w:type="spellEnd"/>
            <w:r>
              <w:rPr>
                <w:rFonts w:ascii="Arial" w:hAnsi="Arial" w:cs="Arial"/>
                <w:b/>
              </w:rPr>
              <w:t>™ Navigator™</w:t>
            </w:r>
          </w:p>
          <w:p w14:paraId="2F66B008" w14:textId="77777777" w:rsidR="00B27D12" w:rsidRDefault="00B27D12" w:rsidP="00F3059C">
            <w:pPr>
              <w:numPr>
                <w:ilvl w:val="0"/>
                <w:numId w:val="1"/>
              </w:numPr>
              <w:spacing w:line="320" w:lineRule="atLeast"/>
              <w:rPr>
                <w:rFonts w:ascii="Arial" w:hAnsi="Arial" w:cs="Arial"/>
                <w:sz w:val="20"/>
                <w:szCs w:val="20"/>
              </w:rPr>
            </w:pPr>
            <w:r>
              <w:rPr>
                <w:rFonts w:ascii="Arial" w:hAnsi="Arial" w:cs="Arial"/>
                <w:sz w:val="20"/>
                <w:szCs w:val="20"/>
              </w:rPr>
              <w:t>Transfer a File.</w:t>
            </w:r>
          </w:p>
          <w:p w14:paraId="117BFA93" w14:textId="77777777" w:rsidR="00B27D12" w:rsidRDefault="00B27D12" w:rsidP="00F3059C">
            <w:pPr>
              <w:numPr>
                <w:ilvl w:val="0"/>
                <w:numId w:val="1"/>
              </w:numPr>
              <w:spacing w:line="320" w:lineRule="atLeast"/>
              <w:rPr>
                <w:rFonts w:ascii="Arial" w:hAnsi="Arial" w:cs="Arial"/>
                <w:sz w:val="20"/>
                <w:szCs w:val="20"/>
              </w:rPr>
            </w:pPr>
            <w:r>
              <w:rPr>
                <w:rFonts w:ascii="Arial" w:hAnsi="Arial" w:cs="Arial"/>
                <w:sz w:val="20"/>
                <w:szCs w:val="20"/>
              </w:rPr>
              <w:t>Use Class Capture to examine patterns that emerge.</w:t>
            </w:r>
          </w:p>
          <w:p w14:paraId="5C48A0CF" w14:textId="77777777" w:rsidR="00B27D12" w:rsidRDefault="00B27D12" w:rsidP="00F3059C">
            <w:pPr>
              <w:numPr>
                <w:ilvl w:val="0"/>
                <w:numId w:val="1"/>
              </w:numPr>
              <w:spacing w:line="320" w:lineRule="atLeast"/>
              <w:rPr>
                <w:rFonts w:ascii="Arial" w:hAnsi="Arial" w:cs="Arial"/>
                <w:sz w:val="20"/>
                <w:szCs w:val="20"/>
              </w:rPr>
            </w:pPr>
            <w:r>
              <w:rPr>
                <w:rFonts w:ascii="Arial" w:hAnsi="Arial" w:cs="Arial"/>
                <w:sz w:val="20"/>
                <w:szCs w:val="20"/>
              </w:rPr>
              <w:t>Use Live Presenter to demonstrate.</w:t>
            </w:r>
          </w:p>
          <w:p w14:paraId="694E0302" w14:textId="77777777" w:rsidR="00B27D12" w:rsidRDefault="00B27D12" w:rsidP="00F3059C">
            <w:pPr>
              <w:numPr>
                <w:ilvl w:val="0"/>
                <w:numId w:val="1"/>
              </w:numPr>
              <w:spacing w:line="320" w:lineRule="atLeast"/>
              <w:rPr>
                <w:rFonts w:ascii="Arial" w:hAnsi="Arial" w:cs="Arial"/>
                <w:sz w:val="20"/>
                <w:szCs w:val="20"/>
              </w:rPr>
            </w:pPr>
            <w:r>
              <w:rPr>
                <w:rFonts w:ascii="Arial" w:hAnsi="Arial" w:cs="Arial"/>
                <w:sz w:val="20"/>
                <w:szCs w:val="20"/>
              </w:rPr>
              <w:t>Use Teacher Edition computer software to review student documents.</w:t>
            </w:r>
          </w:p>
          <w:p w14:paraId="5E611715" w14:textId="27735CA5" w:rsidR="00B27D12" w:rsidRPr="00ED0088" w:rsidRDefault="00B27D12" w:rsidP="00F3059C">
            <w:pPr>
              <w:numPr>
                <w:ilvl w:val="0"/>
                <w:numId w:val="1"/>
              </w:numPr>
              <w:spacing w:line="320" w:lineRule="atLeast"/>
              <w:rPr>
                <w:rFonts w:ascii="Arial" w:hAnsi="Arial" w:cs="Arial"/>
                <w:sz w:val="20"/>
                <w:szCs w:val="20"/>
              </w:rPr>
            </w:pPr>
            <w:r>
              <w:rPr>
                <w:rFonts w:ascii="Arial" w:hAnsi="Arial" w:cs="Arial"/>
                <w:sz w:val="20"/>
                <w:szCs w:val="20"/>
              </w:rPr>
              <w:t>Use Quick Poll to assess students’ understanding</w:t>
            </w:r>
            <w:r w:rsidR="00BB1087">
              <w:rPr>
                <w:rFonts w:ascii="Arial" w:hAnsi="Arial" w:cs="Arial"/>
                <w:sz w:val="20"/>
                <w:szCs w:val="20"/>
              </w:rPr>
              <w:br/>
            </w:r>
          </w:p>
          <w:p w14:paraId="4DBF78D0" w14:textId="77777777" w:rsidR="00B27D12" w:rsidRDefault="00B27D12" w:rsidP="00B27D12">
            <w:pPr>
              <w:spacing w:line="320" w:lineRule="atLeast"/>
              <w:ind w:left="360" w:hanging="360"/>
              <w:rPr>
                <w:rFonts w:ascii="Arial" w:hAnsi="Arial" w:cs="Arial"/>
                <w:b/>
              </w:rPr>
            </w:pPr>
            <w:r>
              <w:rPr>
                <w:rFonts w:ascii="Arial" w:hAnsi="Arial" w:cs="Arial"/>
                <w:b/>
              </w:rPr>
              <w:t>Activity Materials</w:t>
            </w:r>
          </w:p>
          <w:p w14:paraId="23BEF4F7" w14:textId="3633D1DE" w:rsidR="00F51489" w:rsidRPr="00B42003" w:rsidRDefault="00B27D12" w:rsidP="0069536B">
            <w:pPr>
              <w:spacing w:line="320" w:lineRule="atLeast"/>
              <w:rPr>
                <w:rFonts w:ascii="Arial" w:hAnsi="Arial" w:cs="Arial"/>
                <w:sz w:val="20"/>
                <w:szCs w:val="20"/>
              </w:rPr>
            </w:pPr>
            <w:r>
              <w:rPr>
                <w:rFonts w:ascii="Arial" w:hAnsi="Arial" w:cs="Arial"/>
                <w:sz w:val="20"/>
                <w:szCs w:val="20"/>
              </w:rPr>
              <w:t xml:space="preserve">Compatible TI Technologies: </w:t>
            </w:r>
            <w:r>
              <w:rPr>
                <w:rFonts w:ascii="Arial" w:hAnsi="Arial" w:cs="Arial"/>
                <w:b/>
                <w:noProof/>
                <w:position w:val="-6"/>
                <w:sz w:val="20"/>
                <w:szCs w:val="20"/>
              </w:rPr>
              <w:drawing>
                <wp:inline distT="0" distB="0" distL="0" distR="0" wp14:anchorId="4EC2473D" wp14:editId="72BFCB9E">
                  <wp:extent cx="251460" cy="251460"/>
                  <wp:effectExtent l="0" t="0" r="0" b="0"/>
                  <wp:docPr id="14" name="Picture 14"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rail Blaszer:Users:ronblasz:Documents:WIP:CL947_Platform icons:Handheld_ic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xml:space="preserve">™ CX Handhelds, </w:t>
            </w:r>
            <w:r>
              <w:rPr>
                <w:rFonts w:ascii="Arial" w:hAnsi="Arial" w:cs="Arial"/>
                <w:sz w:val="20"/>
                <w:szCs w:val="20"/>
              </w:rPr>
              <w:br/>
            </w:r>
            <w:r>
              <w:rPr>
                <w:rFonts w:ascii="Arial" w:hAnsi="Arial" w:cs="Arial"/>
                <w:noProof/>
                <w:position w:val="-6"/>
                <w:sz w:val="20"/>
                <w:szCs w:val="20"/>
              </w:rPr>
              <w:drawing>
                <wp:inline distT="0" distB="0" distL="0" distR="0" wp14:anchorId="0E33C5C8" wp14:editId="60599135">
                  <wp:extent cx="243840" cy="243840"/>
                  <wp:effectExtent l="0" t="0" r="3810" b="3810"/>
                  <wp:docPr id="11" name="Picture 11"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rail Blaszer:Users:ronblasz:Documents:WIP:CL947_Platform icons:Tablet_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xml:space="preserve">™ Apps for iPad®, </w:t>
            </w:r>
            <w:r>
              <w:rPr>
                <w:rFonts w:ascii="Arial" w:hAnsi="Arial" w:cs="Arial"/>
                <w:noProof/>
                <w:position w:val="-6"/>
                <w:sz w:val="20"/>
                <w:szCs w:val="20"/>
              </w:rPr>
              <w:drawing>
                <wp:inline distT="0" distB="0" distL="0" distR="0" wp14:anchorId="73373C3B" wp14:editId="09139378">
                  <wp:extent cx="236220" cy="236220"/>
                  <wp:effectExtent l="0" t="0" r="0" b="0"/>
                  <wp:docPr id="8" name="Picture 8"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rail Blaszer:Users:ronblasz:Documents:WIP:CL947_Platform icons:Software_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Software</w:t>
            </w:r>
          </w:p>
        </w:tc>
        <w:tc>
          <w:tcPr>
            <w:tcW w:w="3120" w:type="dxa"/>
          </w:tcPr>
          <w:p w14:paraId="6FC871FB" w14:textId="6EA4AA87" w:rsidR="000F02DC" w:rsidRDefault="00E7578A" w:rsidP="00A269B8">
            <w:pPr>
              <w:spacing w:line="320" w:lineRule="atLeast"/>
              <w:rPr>
                <w:rFonts w:ascii="Arial" w:hAnsi="Arial" w:cs="Arial"/>
                <w:sz w:val="20"/>
                <w:szCs w:val="20"/>
              </w:rPr>
            </w:pPr>
            <w:r>
              <w:rPr>
                <w:noProof/>
              </w:rPr>
              <w:drawing>
                <wp:inline distT="0" distB="0" distL="0" distR="0" wp14:anchorId="3E2F00C4" wp14:editId="18EB724B">
                  <wp:extent cx="1874520" cy="1470660"/>
                  <wp:effectExtent l="0" t="0" r="0" b="0"/>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11"/>
                          <a:stretch>
                            <a:fillRect/>
                          </a:stretch>
                        </pic:blipFill>
                        <pic:spPr>
                          <a:xfrm>
                            <a:off x="0" y="0"/>
                            <a:ext cx="1875043" cy="1471070"/>
                          </a:xfrm>
                          <a:prstGeom prst="rect">
                            <a:avLst/>
                          </a:prstGeom>
                        </pic:spPr>
                      </pic:pic>
                    </a:graphicData>
                  </a:graphic>
                </wp:inline>
              </w:drawing>
            </w:r>
          </w:p>
          <w:p w14:paraId="77C9AA9C" w14:textId="77777777" w:rsidR="000F02DC" w:rsidRPr="004631AA" w:rsidRDefault="000F02DC" w:rsidP="00A269B8">
            <w:pPr>
              <w:spacing w:line="320" w:lineRule="atLeast"/>
              <w:rPr>
                <w:rFonts w:ascii="Arial" w:hAnsi="Arial" w:cs="Arial"/>
                <w:sz w:val="20"/>
                <w:szCs w:val="20"/>
              </w:rPr>
            </w:pPr>
          </w:p>
          <w:p w14:paraId="0EA30967" w14:textId="77777777" w:rsidR="000F02DC" w:rsidRPr="00E17A60" w:rsidRDefault="000F02DC" w:rsidP="00A269B8">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1FAC6918" w14:textId="04647644"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w:t>
            </w:r>
            <w:r w:rsidR="00256076">
              <w:rPr>
                <w:rFonts w:ascii="Arial" w:hAnsi="Arial" w:cs="Arial"/>
                <w:sz w:val="20"/>
                <w:szCs w:val="20"/>
              </w:rPr>
              <w:t>res taken from the TI-</w:t>
            </w:r>
            <w:proofErr w:type="spellStart"/>
            <w:r w:rsidR="00256076">
              <w:rPr>
                <w:rFonts w:ascii="Arial" w:hAnsi="Arial" w:cs="Arial"/>
                <w:sz w:val="20"/>
                <w:szCs w:val="20"/>
              </w:rPr>
              <w:t>Nspire</w:t>
            </w:r>
            <w:proofErr w:type="spellEnd"/>
            <w:r w:rsidR="00256076">
              <w:rPr>
                <w:rFonts w:ascii="Arial" w:hAnsi="Arial" w:cs="Arial"/>
                <w:sz w:val="20"/>
                <w:szCs w:val="20"/>
              </w:rPr>
              <w:t xml:space="preserve"> CX II handheld</w:t>
            </w:r>
            <w:r w:rsidRPr="00E17A60">
              <w:rPr>
                <w:rFonts w:ascii="Arial" w:hAnsi="Arial" w:cs="Arial"/>
                <w:sz w:val="20"/>
                <w:szCs w:val="20"/>
              </w:rPr>
              <w:t>. It is also appropriate for use w</w:t>
            </w:r>
            <w:r w:rsidR="00256076">
              <w:rPr>
                <w:rFonts w:ascii="Arial" w:hAnsi="Arial" w:cs="Arial"/>
                <w:sz w:val="20"/>
                <w:szCs w:val="20"/>
              </w:rPr>
              <w:t>ith the TI-</w:t>
            </w:r>
            <w:proofErr w:type="spellStart"/>
            <w:r w:rsidR="00256076">
              <w:rPr>
                <w:rFonts w:ascii="Arial" w:hAnsi="Arial" w:cs="Arial"/>
                <w:sz w:val="20"/>
                <w:szCs w:val="20"/>
              </w:rPr>
              <w:t>Nspire</w:t>
            </w:r>
            <w:proofErr w:type="spellEnd"/>
            <w:r w:rsidRPr="00E17A60">
              <w:rPr>
                <w:rFonts w:ascii="Arial" w:hAnsi="Arial" w:cs="Arial"/>
                <w:sz w:val="20"/>
                <w:szCs w:val="20"/>
              </w:rPr>
              <w:t xml:space="preserve"> family</w:t>
            </w:r>
            <w:r w:rsidR="00256076">
              <w:rPr>
                <w:rFonts w:ascii="Arial" w:hAnsi="Arial" w:cs="Arial"/>
                <w:sz w:val="20"/>
                <w:szCs w:val="20"/>
              </w:rPr>
              <w:t xml:space="preserve"> of products including TI-</w:t>
            </w:r>
            <w:proofErr w:type="spellStart"/>
            <w:r w:rsidR="00256076">
              <w:rPr>
                <w:rFonts w:ascii="Arial" w:hAnsi="Arial" w:cs="Arial"/>
                <w:sz w:val="20"/>
                <w:szCs w:val="20"/>
              </w:rPr>
              <w:t>Nspire</w:t>
            </w:r>
            <w:proofErr w:type="spellEnd"/>
            <w:r w:rsidR="00256076">
              <w:rPr>
                <w:rFonts w:ascii="Arial" w:hAnsi="Arial" w:cs="Arial"/>
                <w:sz w:val="20"/>
                <w:szCs w:val="20"/>
              </w:rPr>
              <w:t xml:space="preserve"> software and TI-</w:t>
            </w:r>
            <w:proofErr w:type="spellStart"/>
            <w:r w:rsidR="00256076">
              <w:rPr>
                <w:rFonts w:ascii="Arial" w:hAnsi="Arial" w:cs="Arial"/>
                <w:sz w:val="20"/>
                <w:szCs w:val="20"/>
              </w:rPr>
              <w:t>Nspire</w:t>
            </w:r>
            <w:proofErr w:type="spellEnd"/>
            <w:r w:rsidR="00256076">
              <w:rPr>
                <w:rFonts w:ascii="Arial" w:hAnsi="Arial" w:cs="Arial"/>
                <w:sz w:val="20"/>
                <w:szCs w:val="20"/>
              </w:rPr>
              <w:t xml:space="preserve"> App</w:t>
            </w:r>
            <w:r w:rsidRPr="00E17A60">
              <w:rPr>
                <w:rFonts w:ascii="Arial" w:hAnsi="Arial" w:cs="Arial"/>
                <w:sz w:val="20"/>
                <w:szCs w:val="20"/>
              </w:rPr>
              <w:t xml:space="preserve">. Slight variations to these directions </w:t>
            </w:r>
            <w:r w:rsidR="00BA737D">
              <w:rPr>
                <w:rFonts w:ascii="Arial" w:hAnsi="Arial" w:cs="Arial"/>
                <w:sz w:val="20"/>
                <w:szCs w:val="20"/>
              </w:rPr>
              <w:t xml:space="preserve">may be required if using other </w:t>
            </w:r>
            <w:r w:rsidR="00256076">
              <w:rPr>
                <w:rFonts w:ascii="Arial" w:hAnsi="Arial" w:cs="Arial"/>
                <w:sz w:val="20"/>
                <w:szCs w:val="20"/>
              </w:rPr>
              <w:t>technologies besides the handheld</w:t>
            </w:r>
            <w:r w:rsidRPr="00E17A60">
              <w:rPr>
                <w:rFonts w:ascii="Arial" w:hAnsi="Arial" w:cs="Arial"/>
                <w:sz w:val="20"/>
                <w:szCs w:val="20"/>
              </w:rPr>
              <w:t>.</w:t>
            </w:r>
          </w:p>
          <w:p w14:paraId="34488BC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5E27CEE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12"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A269B8">
            <w:pPr>
              <w:spacing w:line="320" w:lineRule="atLeast"/>
              <w:rPr>
                <w:rFonts w:ascii="Arial" w:hAnsi="Arial" w:cs="Arial"/>
                <w:b/>
                <w:sz w:val="20"/>
                <w:szCs w:val="20"/>
              </w:rPr>
            </w:pPr>
          </w:p>
          <w:p w14:paraId="2B0FB98F" w14:textId="77777777" w:rsidR="000F02DC" w:rsidRPr="004631AA" w:rsidRDefault="000F02DC" w:rsidP="00A269B8">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154E7E84" w14:textId="77777777" w:rsidR="000F02DC" w:rsidRPr="004631AA" w:rsidRDefault="000F02DC" w:rsidP="00A269B8">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7F584014" w14:textId="5B825CF1" w:rsidR="000F02DC" w:rsidRPr="004631AA" w:rsidRDefault="00F3059C" w:rsidP="00A269B8">
            <w:pPr>
              <w:shd w:val="clear" w:color="auto" w:fill="D9D9D9"/>
              <w:spacing w:before="40"/>
              <w:rPr>
                <w:rFonts w:ascii="Arial" w:hAnsi="Arial" w:cs="Arial"/>
                <w:b/>
                <w:sz w:val="20"/>
                <w:szCs w:val="20"/>
              </w:rPr>
            </w:pPr>
            <w:r>
              <w:rPr>
                <w:rFonts w:ascii="Arial" w:hAnsi="Arial" w:cs="Arial"/>
                <w:sz w:val="20"/>
                <w:szCs w:val="20"/>
              </w:rPr>
              <w:t>End</w:t>
            </w:r>
            <w:r w:rsidR="00F51489">
              <w:rPr>
                <w:rFonts w:ascii="Arial" w:hAnsi="Arial" w:cs="Arial"/>
                <w:sz w:val="20"/>
                <w:szCs w:val="20"/>
              </w:rPr>
              <w:t>_</w:t>
            </w:r>
            <w:r>
              <w:rPr>
                <w:rFonts w:ascii="Arial" w:hAnsi="Arial" w:cs="Arial"/>
                <w:sz w:val="20"/>
                <w:szCs w:val="20"/>
              </w:rPr>
              <w:t>Behavior_of_Polynomial_Functions_</w:t>
            </w:r>
            <w:r w:rsidR="00B36A68">
              <w:rPr>
                <w:rFonts w:ascii="Arial" w:hAnsi="Arial" w:cs="Arial"/>
                <w:sz w:val="20"/>
                <w:szCs w:val="20"/>
              </w:rPr>
              <w:t>Nspire_</w:t>
            </w:r>
            <w:r w:rsidR="00E73265">
              <w:rPr>
                <w:rFonts w:ascii="Arial" w:hAnsi="Arial" w:cs="Arial"/>
                <w:sz w:val="20"/>
                <w:szCs w:val="20"/>
              </w:rPr>
              <w:t>Student</w:t>
            </w:r>
            <w:r w:rsidR="000F02DC" w:rsidRPr="004631AA">
              <w:rPr>
                <w:rFonts w:ascii="Arial" w:hAnsi="Arial" w:cs="Arial"/>
                <w:sz w:val="20"/>
                <w:szCs w:val="20"/>
              </w:rPr>
              <w:t>.pdf</w:t>
            </w:r>
          </w:p>
          <w:p w14:paraId="49223006" w14:textId="0FE3ECEC" w:rsidR="00E73265" w:rsidRDefault="00D30517" w:rsidP="00E73265">
            <w:pPr>
              <w:shd w:val="clear" w:color="auto" w:fill="D9D9D9"/>
              <w:spacing w:before="40"/>
              <w:rPr>
                <w:rFonts w:ascii="Arial" w:hAnsi="Arial" w:cs="Arial"/>
                <w:sz w:val="20"/>
                <w:szCs w:val="20"/>
              </w:rPr>
            </w:pPr>
            <w:r>
              <w:rPr>
                <w:rFonts w:ascii="Arial" w:hAnsi="Arial" w:cs="Arial"/>
                <w:sz w:val="20"/>
                <w:szCs w:val="20"/>
              </w:rPr>
              <w:t>End_Behavior_of_Polynomial_Functions_</w:t>
            </w:r>
            <w:r w:rsidR="00B36A68">
              <w:rPr>
                <w:rFonts w:ascii="Arial" w:hAnsi="Arial" w:cs="Arial"/>
                <w:sz w:val="20"/>
                <w:szCs w:val="20"/>
              </w:rPr>
              <w:t>Nspire_</w:t>
            </w:r>
            <w:r>
              <w:rPr>
                <w:rFonts w:ascii="Arial" w:hAnsi="Arial" w:cs="Arial"/>
                <w:sz w:val="20"/>
                <w:szCs w:val="20"/>
              </w:rPr>
              <w:t>Student.doc</w:t>
            </w:r>
          </w:p>
          <w:p w14:paraId="2050CF2D" w14:textId="0A620A1F" w:rsidR="00D30517" w:rsidRPr="00D30517" w:rsidRDefault="00D30517" w:rsidP="00E73265">
            <w:pPr>
              <w:shd w:val="clear" w:color="auto" w:fill="D9D9D9"/>
              <w:spacing w:before="40"/>
              <w:rPr>
                <w:rFonts w:ascii="Arial" w:hAnsi="Arial" w:cs="Arial"/>
                <w:b/>
                <w:sz w:val="20"/>
                <w:szCs w:val="20"/>
              </w:rPr>
            </w:pPr>
            <w:proofErr w:type="spellStart"/>
            <w:r>
              <w:rPr>
                <w:rFonts w:ascii="Arial" w:hAnsi="Arial" w:cs="Arial"/>
                <w:sz w:val="20"/>
                <w:szCs w:val="20"/>
              </w:rPr>
              <w:t>End_Behavior_of_Polynomial_Functions.tns</w:t>
            </w:r>
            <w:proofErr w:type="spellEnd"/>
          </w:p>
        </w:tc>
      </w:tr>
    </w:tbl>
    <w:tbl>
      <w:tblPr>
        <w:tblStyle w:val="TableGrid"/>
        <w:tblpPr w:leftFromText="180" w:rightFromText="180" w:vertAnchor="text" w:horzAnchor="margin" w:tblpY="2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51489" w14:paraId="500205B9" w14:textId="77777777" w:rsidTr="0088195F">
        <w:tc>
          <w:tcPr>
            <w:tcW w:w="4675" w:type="dxa"/>
          </w:tcPr>
          <w:p w14:paraId="28D2AD24" w14:textId="433F61FE" w:rsidR="00F51489" w:rsidRPr="008069E4" w:rsidRDefault="00F51489" w:rsidP="008F2B6A">
            <w:pPr>
              <w:spacing w:line="240" w:lineRule="atLeast"/>
              <w:rPr>
                <w:rFonts w:ascii="Arial" w:hAnsi="Arial" w:cs="Arial"/>
                <w:sz w:val="20"/>
                <w:szCs w:val="20"/>
              </w:rPr>
            </w:pPr>
            <w:r>
              <w:rPr>
                <w:rFonts w:ascii="Arial" w:hAnsi="Arial" w:cs="Arial"/>
                <w:sz w:val="20"/>
                <w:szCs w:val="20"/>
              </w:rPr>
              <w:lastRenderedPageBreak/>
              <w:t>In this activity,</w:t>
            </w:r>
            <w:r w:rsidR="00EF62D2">
              <w:rPr>
                <w:rFonts w:ascii="Arial" w:hAnsi="Arial" w:cs="Arial"/>
                <w:sz w:val="20"/>
                <w:szCs w:val="20"/>
              </w:rPr>
              <w:t xml:space="preserve"> </w:t>
            </w:r>
            <w:r w:rsidR="00EF62D2" w:rsidRPr="00EF62D2">
              <w:rPr>
                <w:rFonts w:ascii="Arial" w:hAnsi="Arial" w:cs="Arial"/>
                <w:sz w:val="20"/>
                <w:szCs w:val="20"/>
              </w:rPr>
              <w:t>you will examine several power and polynomial functions to determine their similarities and differences and the characteristics of their end behavior.</w:t>
            </w:r>
            <w:r w:rsidRPr="00EF62D2">
              <w:rPr>
                <w:rFonts w:ascii="Arial" w:hAnsi="Arial" w:cs="Arial"/>
                <w:sz w:val="20"/>
                <w:szCs w:val="20"/>
              </w:rPr>
              <w:t xml:space="preserve"> </w:t>
            </w:r>
            <w:r w:rsidR="00CE13CE">
              <w:rPr>
                <w:rFonts w:ascii="Arial" w:hAnsi="Arial" w:cs="Arial"/>
                <w:sz w:val="20"/>
                <w:szCs w:val="20"/>
              </w:rPr>
              <w:t xml:space="preserve">You will then make connections between these power functions and polynomial functions and write their end behaviors using limit notation. </w:t>
            </w:r>
          </w:p>
        </w:tc>
        <w:tc>
          <w:tcPr>
            <w:tcW w:w="4675" w:type="dxa"/>
          </w:tcPr>
          <w:p w14:paraId="354916F2" w14:textId="30AB01BE" w:rsidR="00F51489" w:rsidRDefault="00CE13CE" w:rsidP="0088195F">
            <w:pPr>
              <w:jc w:val="center"/>
            </w:pPr>
            <w:r w:rsidRPr="00CE13CE">
              <w:rPr>
                <w:noProof/>
              </w:rPr>
              <w:drawing>
                <wp:inline distT="0" distB="0" distL="0" distR="0" wp14:anchorId="2B6EAC1E" wp14:editId="6125B018">
                  <wp:extent cx="1912362" cy="14381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51534" cy="1467613"/>
                          </a:xfrm>
                          <a:prstGeom prst="rect">
                            <a:avLst/>
                          </a:prstGeom>
                        </pic:spPr>
                      </pic:pic>
                    </a:graphicData>
                  </a:graphic>
                </wp:inline>
              </w:drawing>
            </w:r>
          </w:p>
        </w:tc>
      </w:tr>
    </w:tbl>
    <w:p w14:paraId="3A361BC4" w14:textId="6FB94B21" w:rsidR="00F51489" w:rsidRPr="00AE4863" w:rsidRDefault="00F51489" w:rsidP="00F51489">
      <w:r>
        <w:t>_____________________________________________________</w:t>
      </w:r>
      <w:r w:rsidR="00D91511">
        <w:t>_________________________</w:t>
      </w:r>
      <w:r w:rsidR="00D91511">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gridCol w:w="3230"/>
      </w:tblGrid>
      <w:tr w:rsidR="00E90CBE" w14:paraId="392DC805" w14:textId="77777777" w:rsidTr="00E90CBE">
        <w:tc>
          <w:tcPr>
            <w:tcW w:w="6120" w:type="dxa"/>
          </w:tcPr>
          <w:p w14:paraId="25ED1264" w14:textId="77777777" w:rsidR="00E90CBE" w:rsidRPr="00456212" w:rsidRDefault="00E90CBE" w:rsidP="00E90CBE">
            <w:pPr>
              <w:spacing w:after="70" w:line="259" w:lineRule="auto"/>
              <w:ind w:left="-5" w:right="56"/>
              <w:rPr>
                <w:sz w:val="20"/>
                <w:szCs w:val="20"/>
              </w:rPr>
            </w:pPr>
            <w:r w:rsidRPr="00456212">
              <w:rPr>
                <w:rFonts w:ascii="Arial" w:eastAsia="Arial" w:hAnsi="Arial" w:cs="Arial"/>
                <w:b/>
                <w:sz w:val="20"/>
                <w:szCs w:val="20"/>
              </w:rPr>
              <w:t xml:space="preserve">Move to page 1.2. </w:t>
            </w:r>
          </w:p>
          <w:p w14:paraId="12E741D3" w14:textId="77777777" w:rsidR="00E90CBE" w:rsidRDefault="00E90CBE" w:rsidP="00E90CBE">
            <w:pPr>
              <w:spacing w:after="72" w:line="259" w:lineRule="auto"/>
              <w:ind w:right="56"/>
            </w:pPr>
            <w:r>
              <w:t xml:space="preserve"> </w:t>
            </w:r>
          </w:p>
          <w:p w14:paraId="4CD4F7AB" w14:textId="77777777" w:rsidR="00E90CBE" w:rsidRPr="00456212" w:rsidRDefault="00E90CBE" w:rsidP="00E90CBE">
            <w:pPr>
              <w:numPr>
                <w:ilvl w:val="0"/>
                <w:numId w:val="14"/>
              </w:numPr>
              <w:spacing w:after="4" w:line="388" w:lineRule="auto"/>
              <w:ind w:right="56" w:hanging="361"/>
              <w:rPr>
                <w:rFonts w:ascii="Arial" w:hAnsi="Arial" w:cs="Arial"/>
                <w:sz w:val="20"/>
                <w:szCs w:val="20"/>
              </w:rPr>
            </w:pPr>
            <w:r w:rsidRPr="00456212">
              <w:rPr>
                <w:rFonts w:ascii="Arial" w:hAnsi="Arial" w:cs="Arial"/>
                <w:sz w:val="20"/>
                <w:szCs w:val="20"/>
              </w:rPr>
              <w:t xml:space="preserve">Click the slider arrows on the left side of the screen to see the graphs of various power functions in the form </w:t>
            </w:r>
            <w:r w:rsidRPr="00456212">
              <w:rPr>
                <w:rFonts w:ascii="Arial" w:eastAsia="Arial" w:hAnsi="Arial" w:cs="Arial"/>
                <w:i/>
                <w:sz w:val="20"/>
                <w:szCs w:val="20"/>
              </w:rPr>
              <w:t>y</w:t>
            </w:r>
            <w:r w:rsidRPr="00456212">
              <w:rPr>
                <w:rFonts w:ascii="Arial" w:hAnsi="Arial" w:cs="Arial"/>
                <w:sz w:val="20"/>
                <w:szCs w:val="20"/>
              </w:rPr>
              <w:t xml:space="preserve"> = </w:t>
            </w:r>
            <w:proofErr w:type="spellStart"/>
            <w:r w:rsidRPr="00456212">
              <w:rPr>
                <w:rFonts w:ascii="Arial" w:eastAsia="Arial" w:hAnsi="Arial" w:cs="Arial"/>
                <w:i/>
                <w:sz w:val="20"/>
                <w:szCs w:val="20"/>
              </w:rPr>
              <w:t>x</w:t>
            </w:r>
            <w:r w:rsidRPr="00456212">
              <w:rPr>
                <w:rFonts w:ascii="Arial" w:eastAsia="Arial" w:hAnsi="Arial" w:cs="Arial"/>
                <w:i/>
                <w:sz w:val="20"/>
                <w:szCs w:val="20"/>
                <w:vertAlign w:val="superscript"/>
              </w:rPr>
              <w:t>a</w:t>
            </w:r>
            <w:proofErr w:type="spellEnd"/>
            <w:r w:rsidRPr="00456212">
              <w:rPr>
                <w:rFonts w:ascii="Arial" w:hAnsi="Arial" w:cs="Arial"/>
                <w:sz w:val="20"/>
                <w:szCs w:val="20"/>
              </w:rPr>
              <w:t xml:space="preserve">. </w:t>
            </w:r>
          </w:p>
          <w:p w14:paraId="54347005" w14:textId="6F1255AB" w:rsidR="00E90CBE" w:rsidRPr="00456212" w:rsidRDefault="00E90CBE" w:rsidP="00E90CBE">
            <w:pPr>
              <w:spacing w:after="70" w:line="259" w:lineRule="auto"/>
              <w:ind w:left="-5" w:right="56"/>
              <w:rPr>
                <w:rFonts w:ascii="Arial" w:eastAsia="Arial" w:hAnsi="Arial" w:cs="Arial"/>
                <w:b/>
                <w:sz w:val="20"/>
                <w:szCs w:val="20"/>
              </w:rPr>
            </w:pPr>
          </w:p>
        </w:tc>
        <w:tc>
          <w:tcPr>
            <w:tcW w:w="3230" w:type="dxa"/>
          </w:tcPr>
          <w:p w14:paraId="5C6C1350" w14:textId="6D01F39F" w:rsidR="00E90CBE" w:rsidRPr="00456212" w:rsidRDefault="00E90CBE" w:rsidP="00E90CBE">
            <w:pPr>
              <w:spacing w:after="70" w:line="259" w:lineRule="auto"/>
              <w:ind w:left="-5" w:right="56"/>
              <w:rPr>
                <w:rFonts w:ascii="Arial" w:eastAsia="Arial" w:hAnsi="Arial" w:cs="Arial"/>
                <w:b/>
                <w:sz w:val="20"/>
                <w:szCs w:val="20"/>
              </w:rPr>
            </w:pPr>
            <w:r w:rsidRPr="00E90CBE">
              <w:rPr>
                <w:rFonts w:ascii="Arial" w:eastAsia="Arial" w:hAnsi="Arial" w:cs="Arial"/>
                <w:b/>
                <w:sz w:val="20"/>
                <w:szCs w:val="20"/>
              </w:rPr>
              <w:drawing>
                <wp:inline distT="0" distB="0" distL="0" distR="0" wp14:anchorId="7EEC14D1" wp14:editId="658A441C">
                  <wp:extent cx="1725930" cy="1371159"/>
                  <wp:effectExtent l="0" t="0" r="762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35794" cy="1378995"/>
                          </a:xfrm>
                          <a:prstGeom prst="rect">
                            <a:avLst/>
                          </a:prstGeom>
                        </pic:spPr>
                      </pic:pic>
                    </a:graphicData>
                  </a:graphic>
                </wp:inline>
              </w:drawing>
            </w:r>
          </w:p>
        </w:tc>
      </w:tr>
      <w:tr w:rsidR="00456212" w14:paraId="310912F3" w14:textId="77777777" w:rsidTr="009E2C99">
        <w:tc>
          <w:tcPr>
            <w:tcW w:w="9350" w:type="dxa"/>
            <w:gridSpan w:val="2"/>
          </w:tcPr>
          <w:p w14:paraId="4FB0CE12" w14:textId="77777777" w:rsidR="00456212" w:rsidRPr="00456212" w:rsidRDefault="00456212" w:rsidP="00E90CBE">
            <w:pPr>
              <w:spacing w:after="54" w:line="259" w:lineRule="auto"/>
              <w:rPr>
                <w:rFonts w:ascii="Arial" w:hAnsi="Arial" w:cs="Arial"/>
                <w:sz w:val="20"/>
                <w:szCs w:val="20"/>
              </w:rPr>
            </w:pPr>
            <w:r w:rsidRPr="00456212">
              <w:rPr>
                <w:rFonts w:ascii="Arial" w:hAnsi="Arial" w:cs="Arial"/>
                <w:sz w:val="20"/>
                <w:szCs w:val="20"/>
              </w:rPr>
              <w:t xml:space="preserve"> </w:t>
            </w:r>
          </w:p>
          <w:p w14:paraId="4CDE7A81" w14:textId="4BF5F4D4" w:rsidR="00456212" w:rsidRPr="00456212" w:rsidRDefault="00456212" w:rsidP="00456212">
            <w:pPr>
              <w:shd w:val="clear" w:color="auto" w:fill="E0E0E0"/>
              <w:spacing w:after="3" w:line="370" w:lineRule="auto"/>
              <w:ind w:left="1090" w:right="1157"/>
              <w:rPr>
                <w:rFonts w:ascii="Arial" w:hAnsi="Arial" w:cs="Arial"/>
                <w:sz w:val="20"/>
                <w:szCs w:val="20"/>
              </w:rPr>
            </w:pPr>
            <w:r w:rsidRPr="00456212">
              <w:rPr>
                <w:rFonts w:ascii="Arial" w:eastAsia="Arial" w:hAnsi="Arial" w:cs="Arial"/>
                <w:b/>
                <w:sz w:val="20"/>
                <w:szCs w:val="20"/>
              </w:rPr>
              <w:t xml:space="preserve">Teacher Tip: </w:t>
            </w:r>
            <w:r w:rsidR="00DF3D26">
              <w:rPr>
                <w:rFonts w:ascii="Arial" w:hAnsi="Arial" w:cs="Arial"/>
                <w:sz w:val="20"/>
                <w:szCs w:val="20"/>
              </w:rPr>
              <w:t>All the power</w:t>
            </w:r>
            <w:r w:rsidRPr="00456212">
              <w:rPr>
                <w:rFonts w:ascii="Arial" w:hAnsi="Arial" w:cs="Arial"/>
                <w:sz w:val="20"/>
                <w:szCs w:val="20"/>
              </w:rPr>
              <w:t xml:space="preserve"> functions on this page have a leading coefficient of positive 1.</w:t>
            </w:r>
            <w:r w:rsidRPr="00456212">
              <w:rPr>
                <w:rFonts w:ascii="Arial" w:eastAsia="Arial" w:hAnsi="Arial" w:cs="Arial"/>
                <w:b/>
                <w:sz w:val="20"/>
                <w:szCs w:val="20"/>
              </w:rPr>
              <w:t xml:space="preserve"> </w:t>
            </w:r>
          </w:p>
          <w:p w14:paraId="0E0E8B45" w14:textId="77777777" w:rsidR="00456212" w:rsidRPr="00456212" w:rsidRDefault="00456212" w:rsidP="00456212">
            <w:pPr>
              <w:spacing w:after="72" w:line="259" w:lineRule="auto"/>
              <w:rPr>
                <w:rFonts w:ascii="Arial" w:hAnsi="Arial" w:cs="Arial"/>
                <w:sz w:val="20"/>
                <w:szCs w:val="20"/>
              </w:rPr>
            </w:pPr>
            <w:r w:rsidRPr="00456212">
              <w:rPr>
                <w:rFonts w:ascii="Arial" w:hAnsi="Arial" w:cs="Arial"/>
                <w:sz w:val="20"/>
                <w:szCs w:val="20"/>
              </w:rPr>
              <w:t xml:space="preserve"> </w:t>
            </w:r>
          </w:p>
          <w:p w14:paraId="5F0198D3" w14:textId="77777777" w:rsidR="00456212" w:rsidRPr="00456212" w:rsidRDefault="00456212" w:rsidP="00456212">
            <w:pPr>
              <w:numPr>
                <w:ilvl w:val="1"/>
                <w:numId w:val="14"/>
              </w:numPr>
              <w:spacing w:after="4" w:line="330" w:lineRule="auto"/>
              <w:ind w:right="56" w:hanging="361"/>
              <w:rPr>
                <w:rFonts w:ascii="Arial" w:hAnsi="Arial" w:cs="Arial"/>
                <w:sz w:val="20"/>
                <w:szCs w:val="20"/>
              </w:rPr>
            </w:pPr>
            <w:r w:rsidRPr="00456212">
              <w:rPr>
                <w:rFonts w:ascii="Arial" w:hAnsi="Arial" w:cs="Arial"/>
                <w:sz w:val="20"/>
                <w:szCs w:val="20"/>
              </w:rPr>
              <w:t xml:space="preserve">As you scroll through the functions, describe the similarities and differences that you see. </w:t>
            </w:r>
          </w:p>
          <w:p w14:paraId="5B50D0C9" w14:textId="77777777" w:rsidR="00456212" w:rsidRPr="00456212" w:rsidRDefault="00456212" w:rsidP="00456212">
            <w:pPr>
              <w:spacing w:after="99" w:line="259" w:lineRule="auto"/>
              <w:ind w:left="360"/>
              <w:rPr>
                <w:rFonts w:ascii="Arial" w:hAnsi="Arial" w:cs="Arial"/>
                <w:sz w:val="20"/>
                <w:szCs w:val="20"/>
              </w:rPr>
            </w:pPr>
            <w:r w:rsidRPr="00456212">
              <w:rPr>
                <w:rFonts w:ascii="Arial" w:hAnsi="Arial" w:cs="Arial"/>
                <w:sz w:val="20"/>
                <w:szCs w:val="20"/>
              </w:rPr>
              <w:t xml:space="preserve"> </w:t>
            </w:r>
          </w:p>
          <w:p w14:paraId="46668BB5" w14:textId="77777777" w:rsidR="00456212" w:rsidRPr="00456212" w:rsidRDefault="00456212" w:rsidP="00456212">
            <w:pPr>
              <w:ind w:left="730" w:right="1042"/>
              <w:rPr>
                <w:rFonts w:ascii="Arial" w:hAnsi="Arial" w:cs="Arial"/>
                <w:sz w:val="20"/>
                <w:szCs w:val="20"/>
              </w:rPr>
            </w:pPr>
            <w:r w:rsidRPr="00456212">
              <w:rPr>
                <w:rFonts w:ascii="Arial" w:eastAsia="Arial" w:hAnsi="Arial" w:cs="Arial"/>
                <w:b/>
                <w:sz w:val="20"/>
                <w:szCs w:val="20"/>
                <w:u w:val="single" w:color="000000"/>
              </w:rPr>
              <w:t>Sample Answers:</w:t>
            </w:r>
            <w:r w:rsidRPr="00456212">
              <w:rPr>
                <w:rFonts w:ascii="Arial" w:hAnsi="Arial" w:cs="Arial"/>
                <w:sz w:val="20"/>
                <w:szCs w:val="20"/>
              </w:rPr>
              <w:t xml:space="preserve"> When the exponent of the function is even, the “arms” of the graph are both up. The graph lies in quadrants one and two. When the exponent of the function is odd, the graph goes up and to the right and down and to the left; the graph lies in quadrants one and three. All the functions pass through the origin. </w:t>
            </w:r>
          </w:p>
          <w:p w14:paraId="670A6CAD" w14:textId="77777777" w:rsidR="00456212" w:rsidRPr="00456212" w:rsidRDefault="00456212" w:rsidP="00456212">
            <w:pPr>
              <w:spacing w:after="70" w:line="259" w:lineRule="auto"/>
              <w:ind w:left="720"/>
              <w:rPr>
                <w:rFonts w:ascii="Arial" w:hAnsi="Arial" w:cs="Arial"/>
                <w:sz w:val="20"/>
                <w:szCs w:val="20"/>
              </w:rPr>
            </w:pPr>
            <w:r w:rsidRPr="00456212">
              <w:rPr>
                <w:rFonts w:ascii="Arial" w:hAnsi="Arial" w:cs="Arial"/>
                <w:sz w:val="20"/>
                <w:szCs w:val="20"/>
              </w:rPr>
              <w:t xml:space="preserve"> </w:t>
            </w:r>
          </w:p>
          <w:p w14:paraId="15F82575" w14:textId="77777777" w:rsidR="00456212" w:rsidRPr="00456212" w:rsidRDefault="00456212" w:rsidP="00456212">
            <w:pPr>
              <w:spacing w:after="33"/>
              <w:ind w:left="730" w:right="1096"/>
              <w:rPr>
                <w:rFonts w:ascii="Arial" w:hAnsi="Arial" w:cs="Arial"/>
                <w:sz w:val="20"/>
                <w:szCs w:val="20"/>
              </w:rPr>
            </w:pPr>
            <w:r w:rsidRPr="00456212">
              <w:rPr>
                <w:rFonts w:ascii="Arial" w:hAnsi="Arial" w:cs="Arial"/>
                <w:sz w:val="20"/>
                <w:szCs w:val="20"/>
              </w:rPr>
              <w:t xml:space="preserve">Students might also notice that as the powers increase, the function values get closer to the </w:t>
            </w:r>
            <w:r w:rsidRPr="00456212">
              <w:rPr>
                <w:rFonts w:ascii="Arial" w:eastAsia="Arial" w:hAnsi="Arial" w:cs="Arial"/>
                <w:i/>
                <w:sz w:val="20"/>
                <w:szCs w:val="20"/>
              </w:rPr>
              <w:t>x</w:t>
            </w:r>
            <w:r w:rsidRPr="00456212">
              <w:rPr>
                <w:rFonts w:ascii="Arial" w:hAnsi="Arial" w:cs="Arial"/>
                <w:sz w:val="20"/>
                <w:szCs w:val="20"/>
              </w:rPr>
              <w:t xml:space="preserve">-axis (approach zero as </w:t>
            </w:r>
            <w:r w:rsidRPr="00456212">
              <w:rPr>
                <w:rFonts w:ascii="Arial" w:eastAsia="Arial" w:hAnsi="Arial" w:cs="Arial"/>
                <w:i/>
                <w:sz w:val="20"/>
                <w:szCs w:val="20"/>
              </w:rPr>
              <w:t>x</w:t>
            </w:r>
            <w:r w:rsidRPr="00456212">
              <w:rPr>
                <w:rFonts w:ascii="Arial" w:hAnsi="Arial" w:cs="Arial"/>
                <w:sz w:val="20"/>
                <w:szCs w:val="20"/>
              </w:rPr>
              <w:t xml:space="preserve"> approaches zero) on the interval [–1, 1]. </w:t>
            </w:r>
          </w:p>
          <w:p w14:paraId="6BC1AF9A" w14:textId="77777777" w:rsidR="00456212" w:rsidRPr="00456212" w:rsidRDefault="00456212" w:rsidP="00456212">
            <w:pPr>
              <w:spacing w:after="70" w:line="259" w:lineRule="auto"/>
              <w:rPr>
                <w:rFonts w:ascii="Arial" w:hAnsi="Arial" w:cs="Arial"/>
                <w:sz w:val="20"/>
                <w:szCs w:val="20"/>
              </w:rPr>
            </w:pPr>
            <w:r w:rsidRPr="00456212">
              <w:rPr>
                <w:rFonts w:ascii="Arial" w:hAnsi="Arial" w:cs="Arial"/>
                <w:sz w:val="20"/>
                <w:szCs w:val="20"/>
              </w:rPr>
              <w:t xml:space="preserve"> </w:t>
            </w:r>
          </w:p>
          <w:p w14:paraId="323D37CD" w14:textId="77777777" w:rsidR="003D1877" w:rsidRDefault="00456212" w:rsidP="00456212">
            <w:pPr>
              <w:numPr>
                <w:ilvl w:val="1"/>
                <w:numId w:val="14"/>
              </w:numPr>
              <w:spacing w:after="4" w:line="330" w:lineRule="auto"/>
              <w:ind w:right="56" w:hanging="361"/>
              <w:rPr>
                <w:rFonts w:ascii="Arial" w:hAnsi="Arial" w:cs="Arial"/>
                <w:sz w:val="20"/>
                <w:szCs w:val="20"/>
              </w:rPr>
            </w:pPr>
            <w:r w:rsidRPr="00456212">
              <w:rPr>
                <w:rFonts w:ascii="Arial" w:hAnsi="Arial" w:cs="Arial"/>
                <w:sz w:val="20"/>
                <w:szCs w:val="20"/>
              </w:rPr>
              <w:t xml:space="preserve">As you look at the various graphs of the power functions, </w:t>
            </w:r>
            <w:r w:rsidR="003D1877">
              <w:rPr>
                <w:rFonts w:ascii="Arial" w:hAnsi="Arial" w:cs="Arial"/>
                <w:sz w:val="20"/>
                <w:szCs w:val="20"/>
              </w:rPr>
              <w:t>answer the following.</w:t>
            </w:r>
          </w:p>
          <w:p w14:paraId="007A8655" w14:textId="36E996FC" w:rsidR="00456212" w:rsidRPr="00456212" w:rsidRDefault="003D1877" w:rsidP="003D1877">
            <w:pPr>
              <w:spacing w:after="4" w:line="330" w:lineRule="auto"/>
              <w:ind w:left="721" w:right="56"/>
              <w:rPr>
                <w:rFonts w:ascii="Arial" w:hAnsi="Arial" w:cs="Arial"/>
                <w:sz w:val="20"/>
                <w:szCs w:val="20"/>
              </w:rPr>
            </w:pPr>
            <w:proofErr w:type="spellStart"/>
            <w:r>
              <w:rPr>
                <w:rFonts w:ascii="Arial" w:hAnsi="Arial" w:cs="Arial"/>
                <w:sz w:val="20"/>
                <w:szCs w:val="20"/>
              </w:rPr>
              <w:t>i</w:t>
            </w:r>
            <w:proofErr w:type="spellEnd"/>
            <w:r>
              <w:rPr>
                <w:rFonts w:ascii="Arial" w:hAnsi="Arial" w:cs="Arial"/>
                <w:sz w:val="20"/>
                <w:szCs w:val="20"/>
              </w:rPr>
              <w:t>.  W</w:t>
            </w:r>
            <w:r w:rsidR="00456212" w:rsidRPr="00456212">
              <w:rPr>
                <w:rFonts w:ascii="Arial" w:hAnsi="Arial" w:cs="Arial"/>
                <w:sz w:val="20"/>
                <w:szCs w:val="20"/>
              </w:rPr>
              <w:t>hat happens to the value of the function as</w:t>
            </w:r>
            <w:r>
              <w:rPr>
                <w:rFonts w:ascii="Arial" w:hAnsi="Arial" w:cs="Arial"/>
                <w:sz w:val="20"/>
                <w:szCs w:val="20"/>
              </w:rPr>
              <w:t xml:space="preserve"> </w:t>
            </w:r>
            <w:r>
              <w:rPr>
                <w:rFonts w:ascii="Arial" w:hAnsi="Arial" w:cs="Arial"/>
                <w:i/>
                <w:sz w:val="20"/>
                <w:szCs w:val="20"/>
              </w:rPr>
              <w:t xml:space="preserve">x </w:t>
            </w:r>
            <w:r>
              <w:rPr>
                <w:rFonts w:ascii="Arial" w:hAnsi="Arial" w:cs="Arial"/>
                <w:sz w:val="20"/>
                <w:szCs w:val="20"/>
              </w:rPr>
              <w:t>increases without bound</w:t>
            </w:r>
            <w:r w:rsidR="00456212" w:rsidRPr="00456212">
              <w:rPr>
                <w:rFonts w:ascii="Arial" w:hAnsi="Arial" w:cs="Arial"/>
                <w:sz w:val="20"/>
                <w:szCs w:val="20"/>
              </w:rPr>
              <w:t xml:space="preserve"> </w:t>
            </w:r>
            <w:r>
              <w:rPr>
                <w:rFonts w:ascii="Arial" w:hAnsi="Arial" w:cs="Arial"/>
                <w:sz w:val="20"/>
                <w:szCs w:val="20"/>
              </w:rPr>
              <w:t>(</w:t>
            </w:r>
            <w:r w:rsidR="00456212" w:rsidRPr="00456212">
              <w:rPr>
                <w:rFonts w:ascii="Arial" w:eastAsia="Arial" w:hAnsi="Arial" w:cs="Arial"/>
                <w:i/>
                <w:sz w:val="20"/>
                <w:szCs w:val="20"/>
              </w:rPr>
              <w:t>x</w:t>
            </w:r>
            <w:r w:rsidR="00456212" w:rsidRPr="00456212">
              <w:rPr>
                <w:rFonts w:ascii="Arial" w:hAnsi="Arial" w:cs="Arial"/>
                <w:sz w:val="20"/>
                <w:szCs w:val="20"/>
              </w:rPr>
              <w:t xml:space="preserve"> </w:t>
            </w:r>
            <w:r w:rsidR="00456212" w:rsidRPr="00456212">
              <w:rPr>
                <w:rFonts w:ascii="Arial" w:eastAsia="Arial" w:hAnsi="Arial" w:cs="Arial"/>
                <w:sz w:val="20"/>
                <w:szCs w:val="20"/>
              </w:rPr>
              <w:t>→</w:t>
            </w:r>
            <w:r w:rsidR="00456212" w:rsidRPr="00456212">
              <w:rPr>
                <w:rFonts w:ascii="Arial" w:hAnsi="Arial" w:cs="Arial"/>
                <w:sz w:val="20"/>
                <w:szCs w:val="20"/>
              </w:rPr>
              <w:t xml:space="preserve"> </w:t>
            </w:r>
            <w:r w:rsidR="00456212" w:rsidRPr="00456212">
              <w:rPr>
                <w:rFonts w:ascii="Arial" w:eastAsia="Segoe UI Symbol" w:hAnsi="Arial" w:cs="Arial"/>
                <w:sz w:val="20"/>
                <w:szCs w:val="20"/>
              </w:rPr>
              <w:t>∞</w:t>
            </w:r>
            <w:r>
              <w:rPr>
                <w:rFonts w:ascii="Arial" w:eastAsia="Segoe UI Symbol" w:hAnsi="Arial" w:cs="Arial"/>
                <w:sz w:val="20"/>
                <w:szCs w:val="20"/>
              </w:rPr>
              <w:t>)</w:t>
            </w:r>
            <w:r w:rsidR="00456212" w:rsidRPr="00456212">
              <w:rPr>
                <w:rFonts w:ascii="Arial" w:hAnsi="Arial" w:cs="Arial"/>
                <w:sz w:val="20"/>
                <w:szCs w:val="20"/>
              </w:rPr>
              <w:t xml:space="preserve">? </w:t>
            </w:r>
          </w:p>
          <w:p w14:paraId="77802731" w14:textId="77777777" w:rsidR="00456212" w:rsidRPr="00456212" w:rsidRDefault="00456212" w:rsidP="00456212">
            <w:pPr>
              <w:spacing w:after="99" w:line="259" w:lineRule="auto"/>
              <w:ind w:left="360"/>
              <w:rPr>
                <w:rFonts w:ascii="Arial" w:hAnsi="Arial" w:cs="Arial"/>
                <w:sz w:val="20"/>
                <w:szCs w:val="20"/>
              </w:rPr>
            </w:pPr>
            <w:r w:rsidRPr="00456212">
              <w:rPr>
                <w:rFonts w:ascii="Arial" w:hAnsi="Arial" w:cs="Arial"/>
                <w:sz w:val="20"/>
                <w:szCs w:val="20"/>
              </w:rPr>
              <w:t xml:space="preserve"> </w:t>
            </w:r>
          </w:p>
          <w:p w14:paraId="6B91C3E8" w14:textId="4154A5D4" w:rsidR="003D1877" w:rsidRDefault="00456212" w:rsidP="003D1877">
            <w:pPr>
              <w:spacing w:after="4" w:line="330" w:lineRule="auto"/>
              <w:ind w:left="721" w:right="56"/>
              <w:rPr>
                <w:rFonts w:ascii="Arial" w:hAnsi="Arial" w:cs="Arial"/>
                <w:sz w:val="20"/>
                <w:szCs w:val="20"/>
              </w:rPr>
            </w:pPr>
            <w:r w:rsidRPr="00456212">
              <w:rPr>
                <w:rFonts w:ascii="Arial" w:eastAsia="Arial" w:hAnsi="Arial" w:cs="Arial"/>
                <w:b/>
                <w:sz w:val="20"/>
                <w:szCs w:val="20"/>
                <w:u w:val="single" w:color="000000"/>
              </w:rPr>
              <w:t>Sample Answers:</w:t>
            </w:r>
            <w:r w:rsidRPr="00456212">
              <w:rPr>
                <w:rFonts w:ascii="Arial" w:hAnsi="Arial" w:cs="Arial"/>
                <w:sz w:val="20"/>
                <w:szCs w:val="20"/>
              </w:rPr>
              <w:t xml:space="preserve"> Answers might vary depending on students’ previous knowledge. Even and odd functions: </w:t>
            </w:r>
            <w:r w:rsidRPr="00456212">
              <w:rPr>
                <w:rFonts w:ascii="Arial" w:eastAsia="Arial" w:hAnsi="Arial" w:cs="Arial"/>
                <w:i/>
                <w:sz w:val="20"/>
                <w:szCs w:val="20"/>
              </w:rPr>
              <w:t>y</w:t>
            </w:r>
            <w:r w:rsidRPr="00456212">
              <w:rPr>
                <w:rFonts w:ascii="Arial" w:hAnsi="Arial" w:cs="Arial"/>
                <w:sz w:val="20"/>
                <w:szCs w:val="20"/>
              </w:rPr>
              <w:t xml:space="preserve"> </w:t>
            </w:r>
            <w:r w:rsidRPr="00456212">
              <w:rPr>
                <w:rFonts w:ascii="Arial" w:eastAsia="Arial" w:hAnsi="Arial" w:cs="Arial"/>
                <w:sz w:val="20"/>
                <w:szCs w:val="20"/>
              </w:rPr>
              <w:t>→</w:t>
            </w:r>
            <w:r w:rsidRPr="00456212">
              <w:rPr>
                <w:rFonts w:ascii="Arial" w:hAnsi="Arial" w:cs="Arial"/>
                <w:sz w:val="20"/>
                <w:szCs w:val="20"/>
              </w:rPr>
              <w:t xml:space="preserve"> </w:t>
            </w:r>
            <w:r w:rsidRPr="00456212">
              <w:rPr>
                <w:rFonts w:ascii="Arial" w:eastAsia="Segoe UI Symbol" w:hAnsi="Arial" w:cs="Arial"/>
                <w:sz w:val="20"/>
                <w:szCs w:val="20"/>
              </w:rPr>
              <w:t>∞</w:t>
            </w:r>
            <w:r w:rsidRPr="00456212">
              <w:rPr>
                <w:rFonts w:ascii="Arial" w:hAnsi="Arial" w:cs="Arial"/>
                <w:sz w:val="20"/>
                <w:szCs w:val="20"/>
              </w:rPr>
              <w:t xml:space="preserve"> </w:t>
            </w:r>
            <w:r w:rsidR="003D1877">
              <w:rPr>
                <w:rFonts w:ascii="Arial" w:hAnsi="Arial" w:cs="Arial"/>
                <w:sz w:val="20"/>
                <w:szCs w:val="20"/>
              </w:rPr>
              <w:br/>
            </w:r>
            <w:r w:rsidR="003D1877">
              <w:rPr>
                <w:rFonts w:ascii="Arial" w:hAnsi="Arial" w:cs="Arial"/>
                <w:sz w:val="20"/>
                <w:szCs w:val="20"/>
              </w:rPr>
              <w:br/>
              <w:t xml:space="preserve">ii.  </w:t>
            </w:r>
            <w:r w:rsidR="003D1877" w:rsidRPr="00456212">
              <w:rPr>
                <w:rFonts w:ascii="Arial" w:hAnsi="Arial" w:cs="Arial"/>
                <w:sz w:val="20"/>
                <w:szCs w:val="20"/>
              </w:rPr>
              <w:t xml:space="preserve">Give a mathematical explanation to describe the behavior of the graph. </w:t>
            </w:r>
          </w:p>
          <w:p w14:paraId="676A7D92" w14:textId="1D932F89" w:rsidR="003D1877" w:rsidRDefault="003D1877" w:rsidP="003D1877">
            <w:pPr>
              <w:spacing w:after="4" w:line="330" w:lineRule="auto"/>
              <w:ind w:left="721" w:right="56"/>
              <w:rPr>
                <w:rFonts w:ascii="Arial" w:hAnsi="Arial" w:cs="Arial"/>
                <w:sz w:val="20"/>
                <w:szCs w:val="20"/>
              </w:rPr>
            </w:pPr>
          </w:p>
          <w:p w14:paraId="32936CD1" w14:textId="66BF37DD" w:rsidR="003D1877" w:rsidRPr="00456212" w:rsidRDefault="003D1877" w:rsidP="003D1877">
            <w:pPr>
              <w:spacing w:after="4" w:line="330" w:lineRule="auto"/>
              <w:ind w:left="721" w:right="56"/>
              <w:rPr>
                <w:rFonts w:ascii="Arial" w:hAnsi="Arial" w:cs="Arial"/>
                <w:sz w:val="20"/>
                <w:szCs w:val="20"/>
              </w:rPr>
            </w:pPr>
            <w:r w:rsidRPr="00456212">
              <w:rPr>
                <w:rFonts w:ascii="Arial" w:eastAsia="Arial" w:hAnsi="Arial" w:cs="Arial"/>
                <w:b/>
                <w:sz w:val="20"/>
                <w:szCs w:val="20"/>
                <w:u w:val="single" w:color="000000"/>
              </w:rPr>
              <w:t>Sample Answers:</w:t>
            </w:r>
            <w:r>
              <w:rPr>
                <w:rFonts w:ascii="Arial" w:hAnsi="Arial" w:cs="Arial"/>
                <w:sz w:val="20"/>
                <w:szCs w:val="20"/>
              </w:rPr>
              <w:t xml:space="preserve"> </w:t>
            </w:r>
            <w:r w:rsidRPr="00456212">
              <w:rPr>
                <w:rFonts w:ascii="Arial" w:hAnsi="Arial" w:cs="Arial"/>
                <w:sz w:val="20"/>
                <w:szCs w:val="20"/>
              </w:rPr>
              <w:t>Even and odd functions</w:t>
            </w:r>
            <w:r w:rsidR="00876DDE">
              <w:rPr>
                <w:rFonts w:ascii="Arial" w:hAnsi="Arial" w:cs="Arial"/>
                <w:sz w:val="20"/>
                <w:szCs w:val="20"/>
              </w:rPr>
              <w:t xml:space="preserve"> increase without bound</w:t>
            </w:r>
            <w:r w:rsidRPr="00456212">
              <w:rPr>
                <w:rFonts w:ascii="Arial" w:hAnsi="Arial" w:cs="Arial"/>
                <w:sz w:val="20"/>
                <w:szCs w:val="20"/>
              </w:rPr>
              <w:t xml:space="preserve"> </w:t>
            </w:r>
            <w:r w:rsidR="00876DDE">
              <w:rPr>
                <w:rFonts w:ascii="Arial" w:hAnsi="Arial" w:cs="Arial"/>
                <w:sz w:val="20"/>
                <w:szCs w:val="20"/>
              </w:rPr>
              <w:t>(</w:t>
            </w:r>
            <w:r w:rsidRPr="00456212">
              <w:rPr>
                <w:rFonts w:ascii="Arial" w:eastAsia="Arial" w:hAnsi="Arial" w:cs="Arial"/>
                <w:i/>
                <w:sz w:val="20"/>
                <w:szCs w:val="20"/>
              </w:rPr>
              <w:t>y</w:t>
            </w:r>
            <w:r w:rsidRPr="00456212">
              <w:rPr>
                <w:rFonts w:ascii="Arial" w:hAnsi="Arial" w:cs="Arial"/>
                <w:sz w:val="20"/>
                <w:szCs w:val="20"/>
              </w:rPr>
              <w:t xml:space="preserve"> </w:t>
            </w:r>
            <w:r w:rsidRPr="00456212">
              <w:rPr>
                <w:rFonts w:ascii="Arial" w:eastAsia="Arial" w:hAnsi="Arial" w:cs="Arial"/>
                <w:sz w:val="20"/>
                <w:szCs w:val="20"/>
              </w:rPr>
              <w:t>→</w:t>
            </w:r>
            <w:r w:rsidRPr="00456212">
              <w:rPr>
                <w:rFonts w:ascii="Arial" w:hAnsi="Arial" w:cs="Arial"/>
                <w:sz w:val="20"/>
                <w:szCs w:val="20"/>
              </w:rPr>
              <w:t xml:space="preserve"> </w:t>
            </w:r>
            <w:r w:rsidRPr="00456212">
              <w:rPr>
                <w:rFonts w:ascii="Arial" w:eastAsia="Segoe UI Symbol" w:hAnsi="Arial" w:cs="Arial"/>
                <w:sz w:val="20"/>
                <w:szCs w:val="20"/>
              </w:rPr>
              <w:t>∞</w:t>
            </w:r>
            <w:r w:rsidR="00876DDE">
              <w:rPr>
                <w:rFonts w:ascii="Arial" w:eastAsia="Segoe UI Symbol" w:hAnsi="Arial" w:cs="Arial"/>
                <w:sz w:val="20"/>
                <w:szCs w:val="20"/>
              </w:rPr>
              <w:t>)</w:t>
            </w:r>
          </w:p>
          <w:p w14:paraId="0EFBF08D" w14:textId="481D7EEE" w:rsidR="003D1877" w:rsidRDefault="003D1877" w:rsidP="003D1877">
            <w:pPr>
              <w:ind w:left="730" w:right="56"/>
              <w:rPr>
                <w:rFonts w:ascii="Arial" w:hAnsi="Arial" w:cs="Arial"/>
                <w:sz w:val="20"/>
                <w:szCs w:val="20"/>
              </w:rPr>
            </w:pPr>
          </w:p>
          <w:p w14:paraId="2E9B4222" w14:textId="77777777" w:rsidR="003D1877" w:rsidRDefault="003D1877" w:rsidP="003D1877">
            <w:pPr>
              <w:ind w:left="730" w:right="56"/>
              <w:rPr>
                <w:rFonts w:ascii="Arial" w:hAnsi="Arial" w:cs="Arial"/>
                <w:sz w:val="20"/>
                <w:szCs w:val="20"/>
              </w:rPr>
            </w:pPr>
          </w:p>
          <w:p w14:paraId="125E3CAE" w14:textId="3689697C" w:rsidR="003D1877" w:rsidRDefault="003D1877" w:rsidP="003D1877">
            <w:pPr>
              <w:ind w:left="730" w:right="56"/>
              <w:rPr>
                <w:rFonts w:ascii="Arial" w:hAnsi="Arial" w:cs="Arial"/>
                <w:sz w:val="20"/>
                <w:szCs w:val="20"/>
              </w:rPr>
            </w:pPr>
            <w:r>
              <w:rPr>
                <w:rFonts w:ascii="Arial" w:hAnsi="Arial" w:cs="Arial"/>
                <w:sz w:val="20"/>
                <w:szCs w:val="20"/>
              </w:rPr>
              <w:lastRenderedPageBreak/>
              <w:t>iii.  Write your explanation using limit notation.</w:t>
            </w:r>
          </w:p>
          <w:p w14:paraId="50A0942F" w14:textId="65F47841" w:rsidR="003D1877" w:rsidRDefault="003D1877" w:rsidP="003D1877">
            <w:pPr>
              <w:ind w:left="730" w:right="56"/>
              <w:rPr>
                <w:rFonts w:ascii="Arial" w:hAnsi="Arial" w:cs="Arial"/>
                <w:sz w:val="20"/>
                <w:szCs w:val="20"/>
              </w:rPr>
            </w:pPr>
          </w:p>
          <w:p w14:paraId="6EB63332" w14:textId="18A97EA7" w:rsidR="003D1877" w:rsidRDefault="003D1877" w:rsidP="003D1877">
            <w:pPr>
              <w:ind w:left="730" w:right="56"/>
              <w:rPr>
                <w:rFonts w:ascii="Arial" w:hAnsi="Arial" w:cs="Arial"/>
                <w:sz w:val="20"/>
                <w:szCs w:val="20"/>
              </w:rPr>
            </w:pPr>
            <w:r w:rsidRPr="00456212">
              <w:rPr>
                <w:rFonts w:ascii="Arial" w:eastAsia="Arial" w:hAnsi="Arial" w:cs="Arial"/>
                <w:b/>
                <w:sz w:val="20"/>
                <w:szCs w:val="20"/>
                <w:u w:val="single" w:color="000000"/>
              </w:rPr>
              <w:t>Sample Answers:</w:t>
            </w:r>
            <w:r>
              <w:rPr>
                <w:rFonts w:ascii="Arial" w:hAnsi="Arial" w:cs="Arial"/>
                <w:sz w:val="20"/>
                <w:szCs w:val="20"/>
              </w:rPr>
              <w:t xml:space="preserve">   </w:t>
            </w:r>
            <m:oMath>
              <m:func>
                <m:funcPr>
                  <m:ctrlPr>
                    <w:rPr>
                      <w:rFonts w:ascii="Cambria Math" w:hAnsi="Cambria Math" w:cs="Arial"/>
                      <w:i/>
                      <w:sz w:val="20"/>
                      <w:szCs w:val="20"/>
                    </w:rPr>
                  </m:ctrlPr>
                </m:funcPr>
                <m:fName>
                  <m:limLow>
                    <m:limLowPr>
                      <m:ctrlPr>
                        <w:rPr>
                          <w:rFonts w:ascii="Cambria Math" w:hAnsi="Cambria Math" w:cs="Arial"/>
                          <w:i/>
                          <w:sz w:val="20"/>
                          <w:szCs w:val="20"/>
                        </w:rPr>
                      </m:ctrlPr>
                    </m:limLowPr>
                    <m:e>
                      <m:r>
                        <m:rPr>
                          <m:sty m:val="p"/>
                        </m:rPr>
                        <w:rPr>
                          <w:rFonts w:ascii="Cambria Math" w:hAnsi="Cambria Math" w:cs="Arial"/>
                          <w:sz w:val="20"/>
                          <w:szCs w:val="20"/>
                        </w:rPr>
                        <m:t>lim</m:t>
                      </m:r>
                    </m:e>
                    <m:lim>
                      <m:r>
                        <w:rPr>
                          <w:rFonts w:ascii="Cambria Math" w:hAnsi="Cambria Math" w:cs="Arial"/>
                          <w:sz w:val="20"/>
                          <w:szCs w:val="20"/>
                        </w:rPr>
                        <m:t>x→∞</m:t>
                      </m:r>
                    </m:lim>
                  </m:limLow>
                </m:fName>
                <m:e>
                  <m:d>
                    <m:dPr>
                      <m:ctrlPr>
                        <w:rPr>
                          <w:rFonts w:ascii="Cambria Math" w:hAnsi="Cambria Math" w:cs="Arial"/>
                          <w:i/>
                          <w:sz w:val="20"/>
                          <w:szCs w:val="20"/>
                        </w:rPr>
                      </m:ctrlPr>
                    </m:dPr>
                    <m:e>
                      <m:r>
                        <w:rPr>
                          <w:rFonts w:ascii="Cambria Math" w:hAnsi="Cambria Math" w:cs="Arial"/>
                          <w:sz w:val="20"/>
                          <w:szCs w:val="20"/>
                        </w:rPr>
                        <m:t>y</m:t>
                      </m:r>
                    </m:e>
                  </m:d>
                  <m:r>
                    <w:rPr>
                      <w:rFonts w:ascii="Cambria Math" w:hAnsi="Cambria Math" w:cs="Arial"/>
                      <w:sz w:val="20"/>
                      <w:szCs w:val="20"/>
                    </w:rPr>
                    <m:t>= ∞</m:t>
                  </m:r>
                </m:e>
              </m:func>
            </m:oMath>
          </w:p>
          <w:p w14:paraId="2ED38E5C" w14:textId="77777777" w:rsidR="003D1877" w:rsidRPr="00456212" w:rsidRDefault="003D1877" w:rsidP="003D1877">
            <w:pPr>
              <w:ind w:left="730" w:right="56"/>
              <w:rPr>
                <w:rFonts w:ascii="Arial" w:hAnsi="Arial" w:cs="Arial"/>
                <w:sz w:val="20"/>
                <w:szCs w:val="20"/>
              </w:rPr>
            </w:pPr>
          </w:p>
          <w:p w14:paraId="67799E97" w14:textId="77777777" w:rsidR="00E15DE8" w:rsidRDefault="00456212" w:rsidP="00456212">
            <w:pPr>
              <w:numPr>
                <w:ilvl w:val="1"/>
                <w:numId w:val="14"/>
              </w:numPr>
              <w:spacing w:after="4" w:line="330" w:lineRule="auto"/>
              <w:ind w:right="56" w:hanging="361"/>
              <w:rPr>
                <w:rFonts w:ascii="Arial" w:hAnsi="Arial" w:cs="Arial"/>
                <w:sz w:val="20"/>
                <w:szCs w:val="20"/>
              </w:rPr>
            </w:pPr>
            <w:r w:rsidRPr="00456212">
              <w:rPr>
                <w:rFonts w:ascii="Arial" w:hAnsi="Arial" w:cs="Arial"/>
                <w:sz w:val="20"/>
                <w:szCs w:val="20"/>
              </w:rPr>
              <w:t>Again, look at the various graphs, and as</w:t>
            </w:r>
            <w:r w:rsidR="00E15DE8">
              <w:rPr>
                <w:rFonts w:ascii="Arial" w:hAnsi="Arial" w:cs="Arial"/>
                <w:sz w:val="20"/>
                <w:szCs w:val="20"/>
              </w:rPr>
              <w:t xml:space="preserve"> </w:t>
            </w:r>
            <w:r w:rsidR="00E15DE8">
              <w:rPr>
                <w:rFonts w:ascii="Arial" w:hAnsi="Arial" w:cs="Arial"/>
                <w:i/>
                <w:sz w:val="20"/>
                <w:szCs w:val="20"/>
              </w:rPr>
              <w:t xml:space="preserve">x </w:t>
            </w:r>
            <w:r w:rsidR="00E15DE8">
              <w:rPr>
                <w:rFonts w:ascii="Arial" w:hAnsi="Arial" w:cs="Arial"/>
                <w:sz w:val="20"/>
                <w:szCs w:val="20"/>
              </w:rPr>
              <w:t>decreases without bound</w:t>
            </w:r>
            <w:r w:rsidRPr="00456212">
              <w:rPr>
                <w:rFonts w:ascii="Arial" w:hAnsi="Arial" w:cs="Arial"/>
                <w:sz w:val="20"/>
                <w:szCs w:val="20"/>
              </w:rPr>
              <w:t xml:space="preserve"> </w:t>
            </w:r>
            <w:r w:rsidR="00E15DE8">
              <w:rPr>
                <w:rFonts w:ascii="Arial" w:hAnsi="Arial" w:cs="Arial"/>
                <w:sz w:val="20"/>
                <w:szCs w:val="20"/>
              </w:rPr>
              <w:t>(</w:t>
            </w:r>
            <w:r w:rsidRPr="00456212">
              <w:rPr>
                <w:rFonts w:ascii="Arial" w:eastAsia="Arial" w:hAnsi="Arial" w:cs="Arial"/>
                <w:i/>
                <w:sz w:val="20"/>
                <w:szCs w:val="20"/>
              </w:rPr>
              <w:t>x</w:t>
            </w:r>
            <w:r w:rsidRPr="00456212">
              <w:rPr>
                <w:rFonts w:ascii="Arial" w:hAnsi="Arial" w:cs="Arial"/>
                <w:sz w:val="20"/>
                <w:szCs w:val="20"/>
              </w:rPr>
              <w:t xml:space="preserve"> </w:t>
            </w:r>
            <w:r w:rsidRPr="00456212">
              <w:rPr>
                <w:rFonts w:ascii="Arial" w:eastAsia="Arial" w:hAnsi="Arial" w:cs="Arial"/>
                <w:sz w:val="20"/>
                <w:szCs w:val="20"/>
              </w:rPr>
              <w:t>→</w:t>
            </w:r>
            <w:r w:rsidRPr="00456212">
              <w:rPr>
                <w:rFonts w:ascii="Arial" w:hAnsi="Arial" w:cs="Arial"/>
                <w:sz w:val="20"/>
                <w:szCs w:val="20"/>
              </w:rPr>
              <w:t xml:space="preserve"> –</w:t>
            </w:r>
            <w:r w:rsidRPr="00456212">
              <w:rPr>
                <w:rFonts w:ascii="Arial" w:eastAsia="Segoe UI Symbol" w:hAnsi="Arial" w:cs="Arial"/>
                <w:sz w:val="20"/>
                <w:szCs w:val="20"/>
              </w:rPr>
              <w:t>∞</w:t>
            </w:r>
            <w:r w:rsidR="00E15DE8">
              <w:rPr>
                <w:rFonts w:ascii="Arial" w:eastAsia="Segoe UI Symbol" w:hAnsi="Arial" w:cs="Arial"/>
                <w:sz w:val="20"/>
                <w:szCs w:val="20"/>
              </w:rPr>
              <w:t>)</w:t>
            </w:r>
            <w:r w:rsidRPr="00456212">
              <w:rPr>
                <w:rFonts w:ascii="Arial" w:hAnsi="Arial" w:cs="Arial"/>
                <w:sz w:val="20"/>
                <w:szCs w:val="20"/>
              </w:rPr>
              <w:t>,</w:t>
            </w:r>
            <w:r w:rsidR="00E15DE8">
              <w:rPr>
                <w:rFonts w:ascii="Arial" w:hAnsi="Arial" w:cs="Arial"/>
                <w:sz w:val="20"/>
                <w:szCs w:val="20"/>
              </w:rPr>
              <w:t xml:space="preserve"> answer the following.</w:t>
            </w:r>
            <w:r w:rsidRPr="00456212">
              <w:rPr>
                <w:rFonts w:ascii="Arial" w:hAnsi="Arial" w:cs="Arial"/>
                <w:sz w:val="20"/>
                <w:szCs w:val="20"/>
              </w:rPr>
              <w:t xml:space="preserve"> </w:t>
            </w:r>
          </w:p>
          <w:p w14:paraId="134D8F64" w14:textId="4115BA77" w:rsidR="00456212" w:rsidRPr="00456212" w:rsidRDefault="00E15DE8" w:rsidP="00E15DE8">
            <w:pPr>
              <w:spacing w:after="4" w:line="330" w:lineRule="auto"/>
              <w:ind w:left="721" w:right="56"/>
              <w:rPr>
                <w:rFonts w:ascii="Arial" w:hAnsi="Arial" w:cs="Arial"/>
                <w:sz w:val="20"/>
                <w:szCs w:val="20"/>
              </w:rPr>
            </w:pPr>
            <w:proofErr w:type="spellStart"/>
            <w:r>
              <w:rPr>
                <w:rFonts w:ascii="Arial" w:hAnsi="Arial" w:cs="Arial"/>
                <w:sz w:val="20"/>
                <w:szCs w:val="20"/>
              </w:rPr>
              <w:t>i</w:t>
            </w:r>
            <w:proofErr w:type="spellEnd"/>
            <w:r>
              <w:rPr>
                <w:rFonts w:ascii="Arial" w:hAnsi="Arial" w:cs="Arial"/>
                <w:sz w:val="20"/>
                <w:szCs w:val="20"/>
              </w:rPr>
              <w:t>.  W</w:t>
            </w:r>
            <w:r w:rsidR="00456212" w:rsidRPr="00456212">
              <w:rPr>
                <w:rFonts w:ascii="Arial" w:hAnsi="Arial" w:cs="Arial"/>
                <w:sz w:val="20"/>
                <w:szCs w:val="20"/>
              </w:rPr>
              <w:t xml:space="preserve">hat happens to the </w:t>
            </w:r>
            <w:r w:rsidR="00456212" w:rsidRPr="00456212">
              <w:rPr>
                <w:rFonts w:ascii="Arial" w:eastAsia="Arial" w:hAnsi="Arial" w:cs="Arial"/>
                <w:i/>
                <w:sz w:val="20"/>
                <w:szCs w:val="20"/>
              </w:rPr>
              <w:t>y</w:t>
            </w:r>
            <w:r w:rsidR="00456212" w:rsidRPr="00456212">
              <w:rPr>
                <w:rFonts w:ascii="Arial" w:hAnsi="Arial" w:cs="Arial"/>
                <w:sz w:val="20"/>
                <w:szCs w:val="20"/>
              </w:rPr>
              <w:t xml:space="preserve">-values? </w:t>
            </w:r>
          </w:p>
          <w:p w14:paraId="2182ACB3" w14:textId="77777777" w:rsidR="00456212" w:rsidRPr="00456212" w:rsidRDefault="00456212" w:rsidP="00456212">
            <w:pPr>
              <w:spacing w:after="98" w:line="259" w:lineRule="auto"/>
              <w:rPr>
                <w:rFonts w:ascii="Arial" w:hAnsi="Arial" w:cs="Arial"/>
                <w:sz w:val="20"/>
                <w:szCs w:val="20"/>
              </w:rPr>
            </w:pPr>
            <w:r w:rsidRPr="00456212">
              <w:rPr>
                <w:rFonts w:ascii="Arial" w:hAnsi="Arial" w:cs="Arial"/>
                <w:sz w:val="20"/>
                <w:szCs w:val="20"/>
              </w:rPr>
              <w:t xml:space="preserve"> </w:t>
            </w:r>
          </w:p>
          <w:p w14:paraId="2D2804F1" w14:textId="6C71EADA" w:rsidR="00456212" w:rsidRDefault="00456212" w:rsidP="00456212">
            <w:pPr>
              <w:ind w:left="730" w:right="56"/>
              <w:rPr>
                <w:rFonts w:ascii="Arial" w:hAnsi="Arial" w:cs="Arial"/>
                <w:sz w:val="20"/>
                <w:szCs w:val="20"/>
              </w:rPr>
            </w:pPr>
            <w:r w:rsidRPr="00456212">
              <w:rPr>
                <w:rFonts w:ascii="Arial" w:eastAsia="Arial" w:hAnsi="Arial" w:cs="Arial"/>
                <w:b/>
                <w:sz w:val="20"/>
                <w:szCs w:val="20"/>
                <w:u w:val="single" w:color="000000"/>
              </w:rPr>
              <w:t>Sample Answers:</w:t>
            </w:r>
            <w:r w:rsidRPr="00456212">
              <w:rPr>
                <w:rFonts w:ascii="Arial" w:hAnsi="Arial" w:cs="Arial"/>
                <w:sz w:val="20"/>
                <w:szCs w:val="20"/>
              </w:rPr>
              <w:t xml:space="preserve"> Answers might vary depending on students’ previous knowledge. </w:t>
            </w:r>
          </w:p>
          <w:p w14:paraId="231E9F55" w14:textId="4D9E1334" w:rsidR="00E15DE8" w:rsidRDefault="00E15DE8" w:rsidP="00456212">
            <w:pPr>
              <w:ind w:left="730" w:right="56"/>
              <w:rPr>
                <w:rFonts w:ascii="Arial" w:hAnsi="Arial" w:cs="Arial"/>
                <w:sz w:val="20"/>
                <w:szCs w:val="20"/>
              </w:rPr>
            </w:pPr>
          </w:p>
          <w:p w14:paraId="4453903A" w14:textId="1F46D954" w:rsidR="00E15DE8" w:rsidRDefault="00E15DE8" w:rsidP="00456212">
            <w:pPr>
              <w:ind w:left="730" w:right="56"/>
              <w:rPr>
                <w:rFonts w:ascii="Arial" w:hAnsi="Arial" w:cs="Arial"/>
                <w:sz w:val="20"/>
                <w:szCs w:val="20"/>
              </w:rPr>
            </w:pPr>
            <w:r>
              <w:rPr>
                <w:rFonts w:ascii="Arial" w:hAnsi="Arial" w:cs="Arial"/>
                <w:sz w:val="20"/>
                <w:szCs w:val="20"/>
              </w:rPr>
              <w:t xml:space="preserve">ii.  </w:t>
            </w:r>
            <w:r w:rsidRPr="00456212">
              <w:rPr>
                <w:rFonts w:ascii="Arial" w:hAnsi="Arial" w:cs="Arial"/>
                <w:sz w:val="20"/>
                <w:szCs w:val="20"/>
              </w:rPr>
              <w:t>Explain this behavior mathematically</w:t>
            </w:r>
            <w:r>
              <w:rPr>
                <w:rFonts w:ascii="Arial" w:hAnsi="Arial" w:cs="Arial"/>
                <w:sz w:val="20"/>
                <w:szCs w:val="20"/>
              </w:rPr>
              <w:t>.</w:t>
            </w:r>
          </w:p>
          <w:p w14:paraId="7C0C1DDD" w14:textId="4DC5E198" w:rsidR="00E15DE8" w:rsidRDefault="00E15DE8" w:rsidP="00456212">
            <w:pPr>
              <w:ind w:left="730" w:right="56"/>
              <w:rPr>
                <w:rFonts w:ascii="Arial" w:hAnsi="Arial" w:cs="Arial"/>
                <w:sz w:val="20"/>
                <w:szCs w:val="20"/>
              </w:rPr>
            </w:pPr>
          </w:p>
          <w:p w14:paraId="0C5B6DF7" w14:textId="6EB85F03" w:rsidR="00876DDE" w:rsidRDefault="00876DDE" w:rsidP="00876DDE">
            <w:pPr>
              <w:ind w:left="730" w:right="56"/>
              <w:rPr>
                <w:rFonts w:ascii="Arial" w:hAnsi="Arial" w:cs="Arial"/>
                <w:sz w:val="20"/>
                <w:szCs w:val="20"/>
              </w:rPr>
            </w:pPr>
            <w:r w:rsidRPr="00456212">
              <w:rPr>
                <w:rFonts w:ascii="Arial" w:eastAsia="Arial" w:hAnsi="Arial" w:cs="Arial"/>
                <w:b/>
                <w:sz w:val="20"/>
                <w:szCs w:val="20"/>
                <w:u w:val="single" w:color="000000"/>
              </w:rPr>
              <w:t>Sample Answers:</w:t>
            </w:r>
            <w:r>
              <w:rPr>
                <w:rFonts w:ascii="Arial" w:hAnsi="Arial" w:cs="Arial"/>
                <w:sz w:val="20"/>
                <w:szCs w:val="20"/>
              </w:rPr>
              <w:t xml:space="preserve"> Even functions increase without bound</w:t>
            </w:r>
            <w:r w:rsidRPr="00456212">
              <w:rPr>
                <w:rFonts w:ascii="Arial" w:hAnsi="Arial" w:cs="Arial"/>
                <w:sz w:val="20"/>
                <w:szCs w:val="20"/>
              </w:rPr>
              <w:t xml:space="preserve"> </w:t>
            </w:r>
            <w:r>
              <w:rPr>
                <w:rFonts w:ascii="Arial" w:hAnsi="Arial" w:cs="Arial"/>
                <w:sz w:val="20"/>
                <w:szCs w:val="20"/>
              </w:rPr>
              <w:t>(</w:t>
            </w:r>
            <w:r w:rsidRPr="00456212">
              <w:rPr>
                <w:rFonts w:ascii="Arial" w:eastAsia="Arial" w:hAnsi="Arial" w:cs="Arial"/>
                <w:i/>
                <w:sz w:val="20"/>
                <w:szCs w:val="20"/>
              </w:rPr>
              <w:t>y</w:t>
            </w:r>
            <w:r w:rsidRPr="00456212">
              <w:rPr>
                <w:rFonts w:ascii="Arial" w:hAnsi="Arial" w:cs="Arial"/>
                <w:sz w:val="20"/>
                <w:szCs w:val="20"/>
              </w:rPr>
              <w:t xml:space="preserve"> </w:t>
            </w:r>
            <w:r w:rsidRPr="00456212">
              <w:rPr>
                <w:rFonts w:ascii="Arial" w:eastAsia="Arial" w:hAnsi="Arial" w:cs="Arial"/>
                <w:sz w:val="20"/>
                <w:szCs w:val="20"/>
              </w:rPr>
              <w:t>→</w:t>
            </w:r>
            <w:r w:rsidRPr="00456212">
              <w:rPr>
                <w:rFonts w:ascii="Arial" w:hAnsi="Arial" w:cs="Arial"/>
                <w:sz w:val="20"/>
                <w:szCs w:val="20"/>
              </w:rPr>
              <w:t xml:space="preserve"> </w:t>
            </w:r>
            <w:r w:rsidRPr="00456212">
              <w:rPr>
                <w:rFonts w:ascii="Arial" w:eastAsia="Segoe UI Symbol" w:hAnsi="Arial" w:cs="Arial"/>
                <w:sz w:val="20"/>
                <w:szCs w:val="20"/>
              </w:rPr>
              <w:t>∞</w:t>
            </w:r>
            <w:r>
              <w:rPr>
                <w:rFonts w:ascii="Arial" w:eastAsia="Segoe UI Symbol" w:hAnsi="Arial" w:cs="Arial"/>
                <w:sz w:val="20"/>
                <w:szCs w:val="20"/>
              </w:rPr>
              <w:t>)</w:t>
            </w:r>
            <w:r>
              <w:rPr>
                <w:rFonts w:ascii="Arial" w:hAnsi="Arial" w:cs="Arial"/>
                <w:sz w:val="20"/>
                <w:szCs w:val="20"/>
              </w:rPr>
              <w:t>; Odd functions decrease without bound</w:t>
            </w:r>
            <w:r w:rsidRPr="00456212">
              <w:rPr>
                <w:rFonts w:ascii="Arial" w:hAnsi="Arial" w:cs="Arial"/>
                <w:sz w:val="20"/>
                <w:szCs w:val="20"/>
              </w:rPr>
              <w:t xml:space="preserve"> </w:t>
            </w:r>
            <w:r>
              <w:rPr>
                <w:rFonts w:ascii="Arial" w:hAnsi="Arial" w:cs="Arial"/>
                <w:sz w:val="20"/>
                <w:szCs w:val="20"/>
              </w:rPr>
              <w:t>(</w:t>
            </w:r>
            <w:r w:rsidRPr="00456212">
              <w:rPr>
                <w:rFonts w:ascii="Arial" w:eastAsia="Arial" w:hAnsi="Arial" w:cs="Arial"/>
                <w:i/>
                <w:sz w:val="20"/>
                <w:szCs w:val="20"/>
              </w:rPr>
              <w:t>y</w:t>
            </w:r>
            <w:r w:rsidRPr="00456212">
              <w:rPr>
                <w:rFonts w:ascii="Arial" w:hAnsi="Arial" w:cs="Arial"/>
                <w:sz w:val="20"/>
                <w:szCs w:val="20"/>
              </w:rPr>
              <w:t xml:space="preserve"> </w:t>
            </w:r>
            <w:r w:rsidRPr="00456212">
              <w:rPr>
                <w:rFonts w:ascii="Arial" w:eastAsia="Arial" w:hAnsi="Arial" w:cs="Arial"/>
                <w:sz w:val="20"/>
                <w:szCs w:val="20"/>
              </w:rPr>
              <w:t>→</w:t>
            </w:r>
            <w:r w:rsidRPr="00456212">
              <w:rPr>
                <w:rFonts w:ascii="Arial" w:hAnsi="Arial" w:cs="Arial"/>
                <w:sz w:val="20"/>
                <w:szCs w:val="20"/>
              </w:rPr>
              <w:t xml:space="preserve"> –</w:t>
            </w:r>
            <w:r w:rsidRPr="00456212">
              <w:rPr>
                <w:rFonts w:ascii="Arial" w:eastAsia="Segoe UI Symbol" w:hAnsi="Arial" w:cs="Arial"/>
                <w:sz w:val="20"/>
                <w:szCs w:val="20"/>
              </w:rPr>
              <w:t>∞</w:t>
            </w:r>
            <w:r>
              <w:rPr>
                <w:rFonts w:ascii="Arial" w:eastAsia="Segoe UI Symbol" w:hAnsi="Arial" w:cs="Arial"/>
                <w:sz w:val="20"/>
                <w:szCs w:val="20"/>
              </w:rPr>
              <w:t>)</w:t>
            </w:r>
            <w:r w:rsidRPr="00456212">
              <w:rPr>
                <w:rFonts w:ascii="Arial" w:hAnsi="Arial" w:cs="Arial"/>
                <w:sz w:val="20"/>
                <w:szCs w:val="20"/>
              </w:rPr>
              <w:t xml:space="preserve"> </w:t>
            </w:r>
          </w:p>
          <w:p w14:paraId="3B6C65B3" w14:textId="77777777" w:rsidR="00876DDE" w:rsidRDefault="00876DDE" w:rsidP="00456212">
            <w:pPr>
              <w:ind w:left="730" w:right="56"/>
              <w:rPr>
                <w:rFonts w:ascii="Arial" w:hAnsi="Arial" w:cs="Arial"/>
                <w:sz w:val="20"/>
                <w:szCs w:val="20"/>
              </w:rPr>
            </w:pPr>
          </w:p>
          <w:p w14:paraId="1609D435" w14:textId="44C3CE9B" w:rsidR="00E15DE8" w:rsidRDefault="00E15DE8" w:rsidP="00456212">
            <w:pPr>
              <w:ind w:left="730" w:right="56"/>
              <w:rPr>
                <w:rFonts w:ascii="Arial" w:hAnsi="Arial" w:cs="Arial"/>
                <w:sz w:val="20"/>
                <w:szCs w:val="20"/>
              </w:rPr>
            </w:pPr>
          </w:p>
          <w:p w14:paraId="26D9E9A0" w14:textId="7CD1FB8F" w:rsidR="00E15DE8" w:rsidRDefault="00E15DE8" w:rsidP="00456212">
            <w:pPr>
              <w:ind w:left="730" w:right="56"/>
              <w:rPr>
                <w:rFonts w:ascii="Arial" w:hAnsi="Arial" w:cs="Arial"/>
                <w:sz w:val="20"/>
                <w:szCs w:val="20"/>
              </w:rPr>
            </w:pPr>
            <w:r>
              <w:rPr>
                <w:rFonts w:ascii="Arial" w:hAnsi="Arial" w:cs="Arial"/>
                <w:sz w:val="20"/>
                <w:szCs w:val="20"/>
              </w:rPr>
              <w:t xml:space="preserve">iii.  Write your explanation using limit notation. </w:t>
            </w:r>
          </w:p>
          <w:p w14:paraId="1EAC89AC" w14:textId="30C47DF2" w:rsidR="00876DDE" w:rsidRDefault="00876DDE" w:rsidP="00456212">
            <w:pPr>
              <w:ind w:left="730" w:right="56"/>
              <w:rPr>
                <w:rFonts w:ascii="Arial" w:hAnsi="Arial" w:cs="Arial"/>
                <w:sz w:val="20"/>
                <w:szCs w:val="20"/>
              </w:rPr>
            </w:pPr>
          </w:p>
          <w:p w14:paraId="7D207F8E" w14:textId="56BD6E10" w:rsidR="00876DDE" w:rsidRPr="00456212" w:rsidRDefault="00876DDE" w:rsidP="00456212">
            <w:pPr>
              <w:ind w:left="730" w:right="56"/>
              <w:rPr>
                <w:rFonts w:ascii="Arial" w:hAnsi="Arial" w:cs="Arial"/>
                <w:sz w:val="20"/>
                <w:szCs w:val="20"/>
              </w:rPr>
            </w:pPr>
            <w:r w:rsidRPr="00456212">
              <w:rPr>
                <w:rFonts w:ascii="Arial" w:eastAsia="Arial" w:hAnsi="Arial" w:cs="Arial"/>
                <w:b/>
                <w:sz w:val="20"/>
                <w:szCs w:val="20"/>
                <w:u w:val="single" w:color="000000"/>
              </w:rPr>
              <w:t>Sample Answers:</w:t>
            </w:r>
            <w:r>
              <w:rPr>
                <w:rFonts w:ascii="Arial" w:hAnsi="Arial" w:cs="Arial"/>
                <w:sz w:val="20"/>
                <w:szCs w:val="20"/>
              </w:rPr>
              <w:t xml:space="preserve"> Even functions </w:t>
            </w:r>
            <m:oMath>
              <m:func>
                <m:funcPr>
                  <m:ctrlPr>
                    <w:rPr>
                      <w:rFonts w:ascii="Cambria Math" w:hAnsi="Cambria Math" w:cs="Arial"/>
                      <w:i/>
                      <w:sz w:val="20"/>
                      <w:szCs w:val="20"/>
                    </w:rPr>
                  </m:ctrlPr>
                </m:funcPr>
                <m:fName>
                  <m:limLow>
                    <m:limLowPr>
                      <m:ctrlPr>
                        <w:rPr>
                          <w:rFonts w:ascii="Cambria Math" w:hAnsi="Cambria Math" w:cs="Arial"/>
                          <w:i/>
                          <w:sz w:val="20"/>
                          <w:szCs w:val="20"/>
                        </w:rPr>
                      </m:ctrlPr>
                    </m:limLowPr>
                    <m:e>
                      <m:r>
                        <m:rPr>
                          <m:sty m:val="p"/>
                        </m:rPr>
                        <w:rPr>
                          <w:rFonts w:ascii="Cambria Math" w:hAnsi="Cambria Math" w:cs="Arial"/>
                          <w:sz w:val="20"/>
                          <w:szCs w:val="20"/>
                        </w:rPr>
                        <m:t>lim</m:t>
                      </m:r>
                    </m:e>
                    <m:lim>
                      <m:r>
                        <w:rPr>
                          <w:rFonts w:ascii="Cambria Math" w:hAnsi="Cambria Math" w:cs="Arial"/>
                          <w:sz w:val="20"/>
                          <w:szCs w:val="20"/>
                        </w:rPr>
                        <m:t>x→-∞</m:t>
                      </m:r>
                    </m:lim>
                  </m:limLow>
                </m:fName>
                <m:e>
                  <m:d>
                    <m:dPr>
                      <m:ctrlPr>
                        <w:rPr>
                          <w:rFonts w:ascii="Cambria Math" w:hAnsi="Cambria Math" w:cs="Arial"/>
                          <w:i/>
                          <w:sz w:val="20"/>
                          <w:szCs w:val="20"/>
                        </w:rPr>
                      </m:ctrlPr>
                    </m:dPr>
                    <m:e>
                      <m:r>
                        <w:rPr>
                          <w:rFonts w:ascii="Cambria Math" w:hAnsi="Cambria Math" w:cs="Arial"/>
                          <w:sz w:val="20"/>
                          <w:szCs w:val="20"/>
                        </w:rPr>
                        <m:t>y</m:t>
                      </m:r>
                    </m:e>
                  </m:d>
                  <m:r>
                    <w:rPr>
                      <w:rFonts w:ascii="Cambria Math" w:hAnsi="Cambria Math" w:cs="Arial"/>
                      <w:sz w:val="20"/>
                      <w:szCs w:val="20"/>
                    </w:rPr>
                    <m:t>= ∞</m:t>
                  </m:r>
                </m:e>
              </m:func>
            </m:oMath>
            <w:r>
              <w:rPr>
                <w:rFonts w:ascii="Arial" w:hAnsi="Arial" w:cs="Arial"/>
                <w:sz w:val="20"/>
                <w:szCs w:val="20"/>
              </w:rPr>
              <w:t xml:space="preserve">; Odd functions </w:t>
            </w:r>
            <m:oMath>
              <m:func>
                <m:funcPr>
                  <m:ctrlPr>
                    <w:rPr>
                      <w:rFonts w:ascii="Cambria Math" w:hAnsi="Cambria Math" w:cs="Arial"/>
                      <w:i/>
                      <w:sz w:val="20"/>
                      <w:szCs w:val="20"/>
                    </w:rPr>
                  </m:ctrlPr>
                </m:funcPr>
                <m:fName>
                  <m:limLow>
                    <m:limLowPr>
                      <m:ctrlPr>
                        <w:rPr>
                          <w:rFonts w:ascii="Cambria Math" w:hAnsi="Cambria Math" w:cs="Arial"/>
                          <w:i/>
                          <w:sz w:val="20"/>
                          <w:szCs w:val="20"/>
                        </w:rPr>
                      </m:ctrlPr>
                    </m:limLowPr>
                    <m:e>
                      <m:r>
                        <m:rPr>
                          <m:sty m:val="p"/>
                        </m:rPr>
                        <w:rPr>
                          <w:rFonts w:ascii="Cambria Math" w:hAnsi="Cambria Math" w:cs="Arial"/>
                          <w:sz w:val="20"/>
                          <w:szCs w:val="20"/>
                        </w:rPr>
                        <m:t>lim</m:t>
                      </m:r>
                    </m:e>
                    <m:lim>
                      <m:r>
                        <w:rPr>
                          <w:rFonts w:ascii="Cambria Math" w:hAnsi="Cambria Math" w:cs="Arial"/>
                          <w:sz w:val="20"/>
                          <w:szCs w:val="20"/>
                        </w:rPr>
                        <m:t>x→-∞</m:t>
                      </m:r>
                    </m:lim>
                  </m:limLow>
                </m:fName>
                <m:e>
                  <m:d>
                    <m:dPr>
                      <m:ctrlPr>
                        <w:rPr>
                          <w:rFonts w:ascii="Cambria Math" w:hAnsi="Cambria Math" w:cs="Arial"/>
                          <w:i/>
                          <w:sz w:val="20"/>
                          <w:szCs w:val="20"/>
                        </w:rPr>
                      </m:ctrlPr>
                    </m:dPr>
                    <m:e>
                      <m:r>
                        <w:rPr>
                          <w:rFonts w:ascii="Cambria Math" w:hAnsi="Cambria Math" w:cs="Arial"/>
                          <w:sz w:val="20"/>
                          <w:szCs w:val="20"/>
                        </w:rPr>
                        <m:t>y</m:t>
                      </m:r>
                    </m:e>
                  </m:d>
                  <m:r>
                    <w:rPr>
                      <w:rFonts w:ascii="Cambria Math" w:hAnsi="Cambria Math" w:cs="Arial"/>
                      <w:sz w:val="20"/>
                      <w:szCs w:val="20"/>
                    </w:rPr>
                    <m:t>= -∞</m:t>
                  </m:r>
                </m:e>
              </m:func>
            </m:oMath>
          </w:p>
          <w:p w14:paraId="2ADB1032" w14:textId="77777777" w:rsidR="00456212" w:rsidRDefault="00456212" w:rsidP="00F51489">
            <w:pPr>
              <w:rPr>
                <w:rFonts w:ascii="Arial" w:hAnsi="Arial" w:cs="Arial"/>
                <w:sz w:val="20"/>
                <w:szCs w:val="20"/>
              </w:rPr>
            </w:pPr>
          </w:p>
        </w:tc>
      </w:tr>
    </w:tbl>
    <w:p w14:paraId="35B20A8B" w14:textId="64F270B8" w:rsidR="00EE452C" w:rsidRDefault="00EE452C" w:rsidP="00F51489">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3410"/>
      </w:tblGrid>
      <w:tr w:rsidR="00E90CBE" w14:paraId="33D4FD72" w14:textId="77777777" w:rsidTr="00E90CBE">
        <w:tc>
          <w:tcPr>
            <w:tcW w:w="5940" w:type="dxa"/>
          </w:tcPr>
          <w:p w14:paraId="6626E879" w14:textId="77777777" w:rsidR="00E90CBE" w:rsidRPr="00C95B87" w:rsidRDefault="00E90CBE" w:rsidP="00E90CBE">
            <w:pPr>
              <w:spacing w:after="70" w:line="259" w:lineRule="auto"/>
              <w:ind w:left="-5" w:right="56"/>
              <w:rPr>
                <w:rFonts w:ascii="Arial" w:hAnsi="Arial" w:cs="Arial"/>
                <w:sz w:val="20"/>
                <w:szCs w:val="20"/>
              </w:rPr>
            </w:pPr>
            <w:r w:rsidRPr="00C95B87">
              <w:rPr>
                <w:rFonts w:ascii="Arial" w:eastAsia="Arial" w:hAnsi="Arial" w:cs="Arial"/>
                <w:b/>
                <w:sz w:val="20"/>
                <w:szCs w:val="20"/>
              </w:rPr>
              <w:t xml:space="preserve">Move to page 2.1. </w:t>
            </w:r>
          </w:p>
          <w:p w14:paraId="7DB1478A" w14:textId="77777777" w:rsidR="00E90CBE" w:rsidRPr="00C95B87" w:rsidRDefault="00E90CBE" w:rsidP="00E90CBE">
            <w:pPr>
              <w:spacing w:after="70" w:line="259" w:lineRule="auto"/>
              <w:ind w:right="56"/>
              <w:rPr>
                <w:rFonts w:ascii="Arial" w:hAnsi="Arial" w:cs="Arial"/>
                <w:sz w:val="20"/>
                <w:szCs w:val="20"/>
              </w:rPr>
            </w:pPr>
            <w:r w:rsidRPr="00C95B87">
              <w:rPr>
                <w:rFonts w:ascii="Arial" w:hAnsi="Arial" w:cs="Arial"/>
                <w:sz w:val="20"/>
                <w:szCs w:val="20"/>
              </w:rPr>
              <w:t xml:space="preserve"> </w:t>
            </w:r>
          </w:p>
          <w:p w14:paraId="15127451" w14:textId="77777777" w:rsidR="00E90CBE" w:rsidRPr="00C95B87" w:rsidRDefault="00E90CBE" w:rsidP="00E90CBE">
            <w:pPr>
              <w:numPr>
                <w:ilvl w:val="0"/>
                <w:numId w:val="14"/>
              </w:numPr>
              <w:spacing w:after="4" w:line="330" w:lineRule="auto"/>
              <w:ind w:right="56" w:hanging="361"/>
              <w:rPr>
                <w:rFonts w:ascii="Arial" w:hAnsi="Arial" w:cs="Arial"/>
                <w:sz w:val="20"/>
                <w:szCs w:val="20"/>
              </w:rPr>
            </w:pPr>
            <w:r w:rsidRPr="00C95B87">
              <w:rPr>
                <w:rFonts w:ascii="Arial" w:hAnsi="Arial" w:cs="Arial"/>
                <w:sz w:val="20"/>
                <w:szCs w:val="20"/>
              </w:rPr>
              <w:t xml:space="preserve">Click the slider arrows on the left side of the screen to see the graphs of additional power functions. </w:t>
            </w:r>
          </w:p>
          <w:p w14:paraId="56B6FA84" w14:textId="77777777" w:rsidR="00E90CBE" w:rsidRDefault="00E90CBE" w:rsidP="00C95B87">
            <w:pPr>
              <w:spacing w:after="70" w:line="259" w:lineRule="auto"/>
              <w:ind w:left="-5" w:right="56"/>
              <w:rPr>
                <w:rStyle w:val="CommentReference"/>
              </w:rPr>
            </w:pPr>
          </w:p>
        </w:tc>
        <w:tc>
          <w:tcPr>
            <w:tcW w:w="3410" w:type="dxa"/>
          </w:tcPr>
          <w:p w14:paraId="1A3D117F" w14:textId="44B57DE8" w:rsidR="00E90CBE" w:rsidRDefault="00E90CBE" w:rsidP="00C95B87">
            <w:pPr>
              <w:spacing w:after="70" w:line="259" w:lineRule="auto"/>
              <w:ind w:left="-5" w:right="56"/>
              <w:rPr>
                <w:rStyle w:val="CommentReference"/>
              </w:rPr>
            </w:pPr>
            <w:r w:rsidRPr="000C5418">
              <w:rPr>
                <w:noProof/>
              </w:rPr>
              <w:drawing>
                <wp:inline distT="0" distB="0" distL="0" distR="0" wp14:anchorId="01AC12F7" wp14:editId="3B123224">
                  <wp:extent cx="1821767" cy="13716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1767" cy="1371600"/>
                          </a:xfrm>
                          <a:prstGeom prst="rect">
                            <a:avLst/>
                          </a:prstGeom>
                          <a:noFill/>
                          <a:ln>
                            <a:noFill/>
                          </a:ln>
                        </pic:spPr>
                      </pic:pic>
                    </a:graphicData>
                  </a:graphic>
                </wp:inline>
              </w:drawing>
            </w:r>
          </w:p>
        </w:tc>
      </w:tr>
      <w:tr w:rsidR="00C95B87" w14:paraId="66C82C74" w14:textId="77777777" w:rsidTr="009E2C99">
        <w:tc>
          <w:tcPr>
            <w:tcW w:w="9350" w:type="dxa"/>
            <w:gridSpan w:val="2"/>
          </w:tcPr>
          <w:p w14:paraId="45B7E540" w14:textId="360B0C1B" w:rsidR="00C95B87" w:rsidRPr="00C95B87" w:rsidRDefault="00C95B87" w:rsidP="00E90CBE">
            <w:pPr>
              <w:spacing w:after="70" w:line="259" w:lineRule="auto"/>
              <w:ind w:right="56"/>
              <w:rPr>
                <w:rFonts w:ascii="Arial" w:hAnsi="Arial" w:cs="Arial"/>
                <w:sz w:val="20"/>
                <w:szCs w:val="20"/>
              </w:rPr>
            </w:pPr>
            <w:r w:rsidRPr="00C95B87">
              <w:rPr>
                <w:rFonts w:ascii="Arial" w:hAnsi="Arial" w:cs="Arial"/>
                <w:sz w:val="20"/>
                <w:szCs w:val="20"/>
              </w:rPr>
              <w:t xml:space="preserve"> </w:t>
            </w:r>
          </w:p>
          <w:p w14:paraId="3AE2A264" w14:textId="77777777" w:rsidR="00C95B87" w:rsidRPr="00C95B87" w:rsidRDefault="00C95B87" w:rsidP="00C95B87">
            <w:pPr>
              <w:shd w:val="clear" w:color="auto" w:fill="E0E0E0"/>
              <w:spacing w:after="3" w:line="370" w:lineRule="auto"/>
              <w:ind w:left="1090" w:right="1157"/>
              <w:rPr>
                <w:rFonts w:ascii="Arial" w:hAnsi="Arial" w:cs="Arial"/>
                <w:sz w:val="20"/>
                <w:szCs w:val="20"/>
              </w:rPr>
            </w:pPr>
            <w:r w:rsidRPr="00C95B87">
              <w:rPr>
                <w:rFonts w:ascii="Arial" w:eastAsia="Arial" w:hAnsi="Arial" w:cs="Arial"/>
                <w:b/>
                <w:sz w:val="20"/>
                <w:szCs w:val="20"/>
              </w:rPr>
              <w:t xml:space="preserve">Teacher Tip: </w:t>
            </w:r>
            <w:r w:rsidRPr="00C95B87">
              <w:rPr>
                <w:rFonts w:ascii="Arial" w:hAnsi="Arial" w:cs="Arial"/>
                <w:sz w:val="20"/>
                <w:szCs w:val="20"/>
              </w:rPr>
              <w:t>All the polynomial functions on this page have a leading coefficient of negative 1.</w:t>
            </w:r>
            <w:r w:rsidRPr="00C95B87">
              <w:rPr>
                <w:rFonts w:ascii="Arial" w:eastAsia="Arial" w:hAnsi="Arial" w:cs="Arial"/>
                <w:b/>
                <w:sz w:val="20"/>
                <w:szCs w:val="20"/>
              </w:rPr>
              <w:t xml:space="preserve"> </w:t>
            </w:r>
          </w:p>
          <w:p w14:paraId="237C9D83" w14:textId="77777777" w:rsidR="00C95B87" w:rsidRPr="00C95B87" w:rsidRDefault="00C95B87" w:rsidP="00C95B87">
            <w:pPr>
              <w:spacing w:after="72" w:line="259" w:lineRule="auto"/>
              <w:rPr>
                <w:rFonts w:ascii="Arial" w:hAnsi="Arial" w:cs="Arial"/>
                <w:sz w:val="20"/>
                <w:szCs w:val="20"/>
              </w:rPr>
            </w:pPr>
            <w:r w:rsidRPr="00C95B87">
              <w:rPr>
                <w:rFonts w:ascii="Arial" w:hAnsi="Arial" w:cs="Arial"/>
                <w:sz w:val="20"/>
                <w:szCs w:val="20"/>
              </w:rPr>
              <w:t xml:space="preserve"> </w:t>
            </w:r>
          </w:p>
          <w:p w14:paraId="7EB3737E" w14:textId="77777777" w:rsidR="00C95B87" w:rsidRPr="00C95B87" w:rsidRDefault="00C95B87" w:rsidP="00C95B87">
            <w:pPr>
              <w:numPr>
                <w:ilvl w:val="1"/>
                <w:numId w:val="14"/>
              </w:numPr>
              <w:spacing w:after="4" w:line="330" w:lineRule="auto"/>
              <w:ind w:right="56" w:hanging="361"/>
              <w:rPr>
                <w:rFonts w:ascii="Arial" w:hAnsi="Arial" w:cs="Arial"/>
                <w:sz w:val="20"/>
                <w:szCs w:val="20"/>
              </w:rPr>
            </w:pPr>
            <w:r w:rsidRPr="00C95B87">
              <w:rPr>
                <w:rFonts w:ascii="Arial" w:hAnsi="Arial" w:cs="Arial"/>
                <w:sz w:val="20"/>
                <w:szCs w:val="20"/>
              </w:rPr>
              <w:t xml:space="preserve">How do these power functions differ from the functions with a positive coefficient on page 1.2? </w:t>
            </w:r>
          </w:p>
          <w:p w14:paraId="45629EDC" w14:textId="77777777" w:rsidR="00C95B87" w:rsidRPr="00C95B87" w:rsidRDefault="00C95B87" w:rsidP="00C95B87">
            <w:pPr>
              <w:spacing w:after="98" w:line="259" w:lineRule="auto"/>
              <w:ind w:left="360"/>
              <w:rPr>
                <w:rFonts w:ascii="Arial" w:hAnsi="Arial" w:cs="Arial"/>
                <w:sz w:val="20"/>
                <w:szCs w:val="20"/>
              </w:rPr>
            </w:pPr>
            <w:r w:rsidRPr="00C95B87">
              <w:rPr>
                <w:rFonts w:ascii="Arial" w:hAnsi="Arial" w:cs="Arial"/>
                <w:sz w:val="20"/>
                <w:szCs w:val="20"/>
              </w:rPr>
              <w:t xml:space="preserve"> </w:t>
            </w:r>
          </w:p>
          <w:p w14:paraId="737541F3" w14:textId="77777777" w:rsidR="00C95B87" w:rsidRPr="00C95B87" w:rsidRDefault="00C95B87" w:rsidP="00C95B87">
            <w:pPr>
              <w:ind w:left="730" w:right="1228"/>
              <w:rPr>
                <w:rFonts w:ascii="Arial" w:hAnsi="Arial" w:cs="Arial"/>
                <w:sz w:val="20"/>
                <w:szCs w:val="20"/>
              </w:rPr>
            </w:pPr>
            <w:r w:rsidRPr="00C95B87">
              <w:rPr>
                <w:rFonts w:ascii="Arial" w:eastAsia="Arial" w:hAnsi="Arial" w:cs="Arial"/>
                <w:b/>
                <w:sz w:val="20"/>
                <w:szCs w:val="20"/>
                <w:u w:val="single" w:color="000000"/>
              </w:rPr>
              <w:t>Sample Answers:</w:t>
            </w:r>
            <w:r w:rsidRPr="00C95B87">
              <w:rPr>
                <w:rFonts w:ascii="Arial" w:hAnsi="Arial" w:cs="Arial"/>
                <w:sz w:val="20"/>
                <w:szCs w:val="20"/>
              </w:rPr>
              <w:t xml:space="preserve"> When the exponent of the function is even, the arms of the graph are both down; the graph lies in quadrants three and four. When the exponent of the function is odd, the graph goes up and to the left and down and to the right; the graph lies in quadrants two and four. All the functions pass through the origin. </w:t>
            </w:r>
          </w:p>
          <w:p w14:paraId="746FF3EC" w14:textId="77777777" w:rsidR="00C95B87" w:rsidRPr="00C95B87" w:rsidRDefault="00C95B87" w:rsidP="00C95B87">
            <w:pPr>
              <w:spacing w:after="105" w:line="259" w:lineRule="auto"/>
              <w:rPr>
                <w:rFonts w:ascii="Arial" w:hAnsi="Arial" w:cs="Arial"/>
                <w:sz w:val="20"/>
                <w:szCs w:val="20"/>
              </w:rPr>
            </w:pPr>
            <w:r w:rsidRPr="00C95B87">
              <w:rPr>
                <w:rFonts w:ascii="Arial" w:hAnsi="Arial" w:cs="Arial"/>
                <w:sz w:val="20"/>
                <w:szCs w:val="20"/>
              </w:rPr>
              <w:t xml:space="preserve"> </w:t>
            </w:r>
          </w:p>
          <w:p w14:paraId="05ED8D43" w14:textId="6B1C4EB4" w:rsidR="00C95B87" w:rsidRPr="00C95B87" w:rsidRDefault="00C95B87" w:rsidP="00C95B87">
            <w:pPr>
              <w:numPr>
                <w:ilvl w:val="1"/>
                <w:numId w:val="14"/>
              </w:numPr>
              <w:spacing w:after="35" w:line="259" w:lineRule="auto"/>
              <w:ind w:right="56" w:hanging="361"/>
              <w:rPr>
                <w:rFonts w:ascii="Arial" w:hAnsi="Arial" w:cs="Arial"/>
                <w:sz w:val="20"/>
                <w:szCs w:val="20"/>
              </w:rPr>
            </w:pPr>
            <w:r w:rsidRPr="00C95B87">
              <w:rPr>
                <w:rFonts w:ascii="Arial" w:hAnsi="Arial" w:cs="Arial"/>
                <w:sz w:val="20"/>
                <w:szCs w:val="20"/>
              </w:rPr>
              <w:t>As</w:t>
            </w:r>
            <w:r w:rsidR="00DD5307">
              <w:rPr>
                <w:rFonts w:ascii="Arial" w:hAnsi="Arial" w:cs="Arial"/>
                <w:sz w:val="20"/>
                <w:szCs w:val="20"/>
              </w:rPr>
              <w:t xml:space="preserve"> </w:t>
            </w:r>
            <w:r w:rsidR="00DD5307">
              <w:rPr>
                <w:rFonts w:ascii="Arial" w:hAnsi="Arial" w:cs="Arial"/>
                <w:i/>
                <w:sz w:val="20"/>
                <w:szCs w:val="20"/>
              </w:rPr>
              <w:t xml:space="preserve">x </w:t>
            </w:r>
            <w:r w:rsidR="00DD5307">
              <w:rPr>
                <w:rFonts w:ascii="Arial" w:hAnsi="Arial" w:cs="Arial"/>
                <w:sz w:val="20"/>
                <w:szCs w:val="20"/>
              </w:rPr>
              <w:t>increases without bound</w:t>
            </w:r>
            <w:r w:rsidRPr="00C95B87">
              <w:rPr>
                <w:rFonts w:ascii="Arial" w:hAnsi="Arial" w:cs="Arial"/>
                <w:sz w:val="20"/>
                <w:szCs w:val="20"/>
              </w:rPr>
              <w:t xml:space="preserve"> </w:t>
            </w:r>
            <w:r w:rsidR="00DD5307">
              <w:rPr>
                <w:rFonts w:ascii="Arial" w:hAnsi="Arial" w:cs="Arial"/>
                <w:sz w:val="20"/>
                <w:szCs w:val="20"/>
              </w:rPr>
              <w:t>(</w:t>
            </w:r>
            <w:r w:rsidRPr="00C95B87">
              <w:rPr>
                <w:rFonts w:ascii="Arial" w:eastAsia="Arial" w:hAnsi="Arial" w:cs="Arial"/>
                <w:i/>
                <w:sz w:val="20"/>
                <w:szCs w:val="20"/>
              </w:rPr>
              <w:t>x</w:t>
            </w:r>
            <w:r w:rsidRPr="00C95B87">
              <w:rPr>
                <w:rFonts w:ascii="Arial" w:hAnsi="Arial" w:cs="Arial"/>
                <w:sz w:val="20"/>
                <w:szCs w:val="20"/>
              </w:rPr>
              <w:t xml:space="preserve"> </w:t>
            </w:r>
            <w:r w:rsidRPr="00C95B87">
              <w:rPr>
                <w:rFonts w:ascii="Arial" w:eastAsia="Arial" w:hAnsi="Arial" w:cs="Arial"/>
                <w:sz w:val="20"/>
                <w:szCs w:val="20"/>
              </w:rPr>
              <w:t>→</w:t>
            </w:r>
            <w:r w:rsidRPr="00C95B87">
              <w:rPr>
                <w:rFonts w:ascii="Arial" w:hAnsi="Arial" w:cs="Arial"/>
                <w:sz w:val="20"/>
                <w:szCs w:val="20"/>
              </w:rPr>
              <w:t xml:space="preserve"> </w:t>
            </w:r>
            <w:r w:rsidRPr="00C95B87">
              <w:rPr>
                <w:rFonts w:ascii="Arial" w:eastAsia="Segoe UI Symbol" w:hAnsi="Arial" w:cs="Arial"/>
                <w:sz w:val="20"/>
                <w:szCs w:val="20"/>
              </w:rPr>
              <w:t>∞</w:t>
            </w:r>
            <w:r w:rsidR="00DD5307">
              <w:rPr>
                <w:rFonts w:ascii="Arial" w:eastAsia="Segoe UI Symbol" w:hAnsi="Arial" w:cs="Arial"/>
                <w:sz w:val="20"/>
                <w:szCs w:val="20"/>
              </w:rPr>
              <w:t>)</w:t>
            </w:r>
            <w:r w:rsidRPr="00C95B87">
              <w:rPr>
                <w:rFonts w:ascii="Arial" w:hAnsi="Arial" w:cs="Arial"/>
                <w:sz w:val="20"/>
                <w:szCs w:val="20"/>
              </w:rPr>
              <w:t xml:space="preserve">, what happens to the </w:t>
            </w:r>
            <w:r w:rsidRPr="00C95B87">
              <w:rPr>
                <w:rFonts w:ascii="Arial" w:eastAsia="Arial" w:hAnsi="Arial" w:cs="Arial"/>
                <w:i/>
                <w:sz w:val="20"/>
                <w:szCs w:val="20"/>
              </w:rPr>
              <w:t>y</w:t>
            </w:r>
            <w:r w:rsidRPr="00C95B87">
              <w:rPr>
                <w:rFonts w:ascii="Arial" w:hAnsi="Arial" w:cs="Arial"/>
                <w:sz w:val="20"/>
                <w:szCs w:val="20"/>
              </w:rPr>
              <w:t xml:space="preserve">-values? </w:t>
            </w:r>
          </w:p>
          <w:p w14:paraId="055105CE" w14:textId="77777777" w:rsidR="00C95B87" w:rsidRPr="00C95B87" w:rsidRDefault="00C95B87" w:rsidP="00C95B87">
            <w:pPr>
              <w:spacing w:after="95" w:line="259" w:lineRule="auto"/>
              <w:ind w:left="720"/>
              <w:rPr>
                <w:rFonts w:ascii="Arial" w:hAnsi="Arial" w:cs="Arial"/>
                <w:sz w:val="20"/>
                <w:szCs w:val="20"/>
              </w:rPr>
            </w:pPr>
            <w:r w:rsidRPr="00C95B87">
              <w:rPr>
                <w:rFonts w:ascii="Arial" w:eastAsia="Arial" w:hAnsi="Arial" w:cs="Arial"/>
                <w:b/>
                <w:sz w:val="20"/>
                <w:szCs w:val="20"/>
              </w:rPr>
              <w:t xml:space="preserve"> </w:t>
            </w:r>
          </w:p>
          <w:p w14:paraId="105867BC" w14:textId="39A44F15" w:rsidR="00C95B87" w:rsidRPr="00C95B87" w:rsidRDefault="00C95B87" w:rsidP="00C95B87">
            <w:pPr>
              <w:ind w:left="730" w:right="1174"/>
              <w:rPr>
                <w:rFonts w:ascii="Arial" w:hAnsi="Arial" w:cs="Arial"/>
                <w:sz w:val="20"/>
                <w:szCs w:val="20"/>
              </w:rPr>
            </w:pPr>
            <w:r w:rsidRPr="00C95B87">
              <w:rPr>
                <w:rFonts w:ascii="Arial" w:eastAsia="Arial" w:hAnsi="Arial" w:cs="Arial"/>
                <w:b/>
                <w:sz w:val="20"/>
                <w:szCs w:val="20"/>
                <w:u w:val="single" w:color="000000"/>
              </w:rPr>
              <w:t>Sample Answers</w:t>
            </w:r>
            <w:r w:rsidRPr="00C95B87">
              <w:rPr>
                <w:rFonts w:ascii="Arial" w:eastAsia="Arial" w:hAnsi="Arial" w:cs="Arial"/>
                <w:b/>
                <w:sz w:val="20"/>
                <w:szCs w:val="20"/>
              </w:rPr>
              <w:t xml:space="preserve">: </w:t>
            </w:r>
            <w:r w:rsidRPr="00C95B87">
              <w:rPr>
                <w:rFonts w:ascii="Arial" w:hAnsi="Arial" w:cs="Arial"/>
                <w:sz w:val="20"/>
                <w:szCs w:val="20"/>
              </w:rPr>
              <w:t>Answers might vary depending on students’ previous kn</w:t>
            </w:r>
            <w:r w:rsidR="00DD5307">
              <w:rPr>
                <w:rFonts w:ascii="Arial" w:hAnsi="Arial" w:cs="Arial"/>
                <w:sz w:val="20"/>
                <w:szCs w:val="20"/>
              </w:rPr>
              <w:t xml:space="preserve">owledge. Even and odd functions, </w:t>
            </w:r>
            <w:r w:rsidR="00DD5307" w:rsidRPr="00DD5307">
              <w:rPr>
                <w:rFonts w:ascii="Arial" w:hAnsi="Arial" w:cs="Arial"/>
                <w:i/>
                <w:sz w:val="20"/>
                <w:szCs w:val="20"/>
              </w:rPr>
              <w:t>y</w:t>
            </w:r>
            <w:r w:rsidR="00DD5307">
              <w:rPr>
                <w:rFonts w:ascii="Arial" w:hAnsi="Arial" w:cs="Arial"/>
                <w:sz w:val="20"/>
                <w:szCs w:val="20"/>
              </w:rPr>
              <w:t xml:space="preserve"> decreases without bound</w:t>
            </w:r>
            <w:r w:rsidRPr="00C95B87">
              <w:rPr>
                <w:rFonts w:ascii="Arial" w:hAnsi="Arial" w:cs="Arial"/>
                <w:sz w:val="20"/>
                <w:szCs w:val="20"/>
              </w:rPr>
              <w:t xml:space="preserve"> </w:t>
            </w:r>
            <w:r w:rsidR="00DD5307">
              <w:rPr>
                <w:rFonts w:ascii="Arial" w:hAnsi="Arial" w:cs="Arial"/>
                <w:sz w:val="20"/>
                <w:szCs w:val="20"/>
              </w:rPr>
              <w:t>(</w:t>
            </w:r>
            <w:r w:rsidRPr="00C95B87">
              <w:rPr>
                <w:rFonts w:ascii="Arial" w:eastAsia="Arial" w:hAnsi="Arial" w:cs="Arial"/>
                <w:i/>
                <w:sz w:val="20"/>
                <w:szCs w:val="20"/>
              </w:rPr>
              <w:t>y</w:t>
            </w:r>
            <w:r w:rsidRPr="00C95B87">
              <w:rPr>
                <w:rFonts w:ascii="Arial" w:hAnsi="Arial" w:cs="Arial"/>
                <w:sz w:val="20"/>
                <w:szCs w:val="20"/>
              </w:rPr>
              <w:t xml:space="preserve"> </w:t>
            </w:r>
            <w:r w:rsidRPr="00C95B87">
              <w:rPr>
                <w:rFonts w:ascii="Arial" w:eastAsia="Arial" w:hAnsi="Arial" w:cs="Arial"/>
                <w:sz w:val="20"/>
                <w:szCs w:val="20"/>
              </w:rPr>
              <w:t>→</w:t>
            </w:r>
            <w:r w:rsidRPr="00C95B87">
              <w:rPr>
                <w:rFonts w:ascii="Arial" w:hAnsi="Arial" w:cs="Arial"/>
                <w:sz w:val="20"/>
                <w:szCs w:val="20"/>
              </w:rPr>
              <w:t xml:space="preserve"> –</w:t>
            </w:r>
            <w:r w:rsidRPr="00C95B87">
              <w:rPr>
                <w:rFonts w:ascii="Arial" w:eastAsia="Segoe UI Symbol" w:hAnsi="Arial" w:cs="Arial"/>
                <w:sz w:val="20"/>
                <w:szCs w:val="20"/>
              </w:rPr>
              <w:t>∞</w:t>
            </w:r>
            <w:r w:rsidR="00DD5307">
              <w:rPr>
                <w:rFonts w:ascii="Arial" w:eastAsia="Segoe UI Symbol" w:hAnsi="Arial" w:cs="Arial"/>
                <w:sz w:val="20"/>
                <w:szCs w:val="20"/>
              </w:rPr>
              <w:t>)</w:t>
            </w:r>
            <w:r w:rsidRPr="00C95B87">
              <w:rPr>
                <w:rFonts w:ascii="Arial" w:hAnsi="Arial" w:cs="Arial"/>
                <w:sz w:val="20"/>
                <w:szCs w:val="20"/>
              </w:rPr>
              <w:t xml:space="preserve"> </w:t>
            </w:r>
          </w:p>
          <w:p w14:paraId="2A905E1B" w14:textId="2B414BB9" w:rsidR="00C95B87" w:rsidRPr="00C95B87" w:rsidRDefault="00C95B87" w:rsidP="00DD5307">
            <w:pPr>
              <w:spacing w:after="104" w:line="259" w:lineRule="auto"/>
              <w:rPr>
                <w:rFonts w:ascii="Arial" w:hAnsi="Arial" w:cs="Arial"/>
                <w:sz w:val="20"/>
                <w:szCs w:val="20"/>
              </w:rPr>
            </w:pPr>
            <w:r w:rsidRPr="00C95B87">
              <w:rPr>
                <w:rFonts w:ascii="Arial" w:hAnsi="Arial" w:cs="Arial"/>
                <w:sz w:val="20"/>
                <w:szCs w:val="20"/>
              </w:rPr>
              <w:t xml:space="preserve"> </w:t>
            </w:r>
          </w:p>
          <w:p w14:paraId="7F76FE3B" w14:textId="2F670B6B" w:rsidR="00C95B87" w:rsidRPr="00C95B87" w:rsidRDefault="00C95B87" w:rsidP="00C95B87">
            <w:pPr>
              <w:numPr>
                <w:ilvl w:val="1"/>
                <w:numId w:val="14"/>
              </w:numPr>
              <w:spacing w:after="35" w:line="259" w:lineRule="auto"/>
              <w:ind w:right="56" w:hanging="361"/>
              <w:rPr>
                <w:rFonts w:ascii="Arial" w:hAnsi="Arial" w:cs="Arial"/>
                <w:sz w:val="20"/>
                <w:szCs w:val="20"/>
              </w:rPr>
            </w:pPr>
            <w:r w:rsidRPr="00C95B87">
              <w:rPr>
                <w:rFonts w:ascii="Arial" w:hAnsi="Arial" w:cs="Arial"/>
                <w:sz w:val="20"/>
                <w:szCs w:val="20"/>
              </w:rPr>
              <w:lastRenderedPageBreak/>
              <w:t>As</w:t>
            </w:r>
            <w:r w:rsidR="00DD5307">
              <w:rPr>
                <w:rFonts w:ascii="Arial" w:hAnsi="Arial" w:cs="Arial"/>
                <w:sz w:val="20"/>
                <w:szCs w:val="20"/>
              </w:rPr>
              <w:t xml:space="preserve"> </w:t>
            </w:r>
            <w:r w:rsidR="00DD5307">
              <w:rPr>
                <w:rFonts w:ascii="Arial" w:hAnsi="Arial" w:cs="Arial"/>
                <w:i/>
                <w:sz w:val="20"/>
                <w:szCs w:val="20"/>
              </w:rPr>
              <w:t>x</w:t>
            </w:r>
            <w:r w:rsidR="00DD5307">
              <w:rPr>
                <w:rFonts w:ascii="Arial" w:hAnsi="Arial" w:cs="Arial"/>
                <w:sz w:val="20"/>
                <w:szCs w:val="20"/>
              </w:rPr>
              <w:t xml:space="preserve"> decreases without bound</w:t>
            </w:r>
            <w:r w:rsidRPr="00C95B87">
              <w:rPr>
                <w:rFonts w:ascii="Arial" w:hAnsi="Arial" w:cs="Arial"/>
                <w:sz w:val="20"/>
                <w:szCs w:val="20"/>
              </w:rPr>
              <w:t xml:space="preserve"> </w:t>
            </w:r>
            <w:r w:rsidR="00DD5307">
              <w:rPr>
                <w:rFonts w:ascii="Arial" w:hAnsi="Arial" w:cs="Arial"/>
                <w:sz w:val="20"/>
                <w:szCs w:val="20"/>
              </w:rPr>
              <w:t>(</w:t>
            </w:r>
            <w:r w:rsidRPr="00C95B87">
              <w:rPr>
                <w:rFonts w:ascii="Arial" w:eastAsia="Arial" w:hAnsi="Arial" w:cs="Arial"/>
                <w:i/>
                <w:sz w:val="20"/>
                <w:szCs w:val="20"/>
              </w:rPr>
              <w:t>x</w:t>
            </w:r>
            <w:r w:rsidRPr="00C95B87">
              <w:rPr>
                <w:rFonts w:ascii="Arial" w:hAnsi="Arial" w:cs="Arial"/>
                <w:sz w:val="20"/>
                <w:szCs w:val="20"/>
              </w:rPr>
              <w:t xml:space="preserve"> </w:t>
            </w:r>
            <w:r w:rsidRPr="00C95B87">
              <w:rPr>
                <w:rFonts w:ascii="Arial" w:eastAsia="Arial" w:hAnsi="Arial" w:cs="Arial"/>
                <w:sz w:val="20"/>
                <w:szCs w:val="20"/>
              </w:rPr>
              <w:t>→</w:t>
            </w:r>
            <w:r w:rsidRPr="00C95B87">
              <w:rPr>
                <w:rFonts w:ascii="Arial" w:hAnsi="Arial" w:cs="Arial"/>
                <w:sz w:val="20"/>
                <w:szCs w:val="20"/>
              </w:rPr>
              <w:t xml:space="preserve"> –</w:t>
            </w:r>
            <w:r w:rsidRPr="00C95B87">
              <w:rPr>
                <w:rFonts w:ascii="Arial" w:eastAsia="Segoe UI Symbol" w:hAnsi="Arial" w:cs="Arial"/>
                <w:sz w:val="20"/>
                <w:szCs w:val="20"/>
              </w:rPr>
              <w:t>∞</w:t>
            </w:r>
            <w:r w:rsidR="00DD5307">
              <w:rPr>
                <w:rFonts w:ascii="Arial" w:eastAsia="Segoe UI Symbol" w:hAnsi="Arial" w:cs="Arial"/>
                <w:sz w:val="20"/>
                <w:szCs w:val="20"/>
              </w:rPr>
              <w:t>)</w:t>
            </w:r>
            <w:r w:rsidRPr="00C95B87">
              <w:rPr>
                <w:rFonts w:ascii="Arial" w:hAnsi="Arial" w:cs="Arial"/>
                <w:sz w:val="20"/>
                <w:szCs w:val="20"/>
              </w:rPr>
              <w:t xml:space="preserve">, what happens to the </w:t>
            </w:r>
            <w:r w:rsidRPr="00C95B87">
              <w:rPr>
                <w:rFonts w:ascii="Arial" w:eastAsia="Arial" w:hAnsi="Arial" w:cs="Arial"/>
                <w:i/>
                <w:sz w:val="20"/>
                <w:szCs w:val="20"/>
              </w:rPr>
              <w:t>y</w:t>
            </w:r>
            <w:r w:rsidRPr="00C95B87">
              <w:rPr>
                <w:rFonts w:ascii="Arial" w:hAnsi="Arial" w:cs="Arial"/>
                <w:sz w:val="20"/>
                <w:szCs w:val="20"/>
              </w:rPr>
              <w:t xml:space="preserve">-values? </w:t>
            </w:r>
          </w:p>
          <w:p w14:paraId="13042821" w14:textId="77777777" w:rsidR="00C95B87" w:rsidRPr="00C95B87" w:rsidRDefault="00C95B87" w:rsidP="00C95B87">
            <w:pPr>
              <w:spacing w:after="95" w:line="259" w:lineRule="auto"/>
              <w:ind w:left="720"/>
              <w:rPr>
                <w:rFonts w:ascii="Arial" w:hAnsi="Arial" w:cs="Arial"/>
                <w:sz w:val="20"/>
                <w:szCs w:val="20"/>
              </w:rPr>
            </w:pPr>
            <w:r w:rsidRPr="00C95B87">
              <w:rPr>
                <w:rFonts w:ascii="Arial" w:eastAsia="Arial" w:hAnsi="Arial" w:cs="Arial"/>
                <w:b/>
                <w:sz w:val="20"/>
                <w:szCs w:val="20"/>
              </w:rPr>
              <w:t xml:space="preserve"> </w:t>
            </w:r>
          </w:p>
          <w:p w14:paraId="218435DC" w14:textId="7401AB31" w:rsidR="00C95B87" w:rsidRPr="00C95B87" w:rsidRDefault="00C95B87" w:rsidP="00C95B87">
            <w:pPr>
              <w:spacing w:after="33" w:line="259" w:lineRule="auto"/>
              <w:ind w:left="730" w:right="56"/>
              <w:rPr>
                <w:rFonts w:ascii="Arial" w:hAnsi="Arial" w:cs="Arial"/>
                <w:sz w:val="20"/>
                <w:szCs w:val="20"/>
              </w:rPr>
            </w:pPr>
            <w:r w:rsidRPr="00C95B87">
              <w:rPr>
                <w:rFonts w:ascii="Arial" w:eastAsia="Arial" w:hAnsi="Arial" w:cs="Arial"/>
                <w:b/>
                <w:sz w:val="20"/>
                <w:szCs w:val="20"/>
                <w:u w:val="single" w:color="000000"/>
              </w:rPr>
              <w:t>Sample Answers:</w:t>
            </w:r>
            <w:r w:rsidR="00DD5307">
              <w:rPr>
                <w:rFonts w:ascii="Arial" w:hAnsi="Arial" w:cs="Arial"/>
                <w:sz w:val="20"/>
                <w:szCs w:val="20"/>
              </w:rPr>
              <w:t xml:space="preserve"> Even functions, </w:t>
            </w:r>
            <w:r w:rsidR="00DD5307" w:rsidRPr="00DD5307">
              <w:rPr>
                <w:rFonts w:ascii="Arial" w:hAnsi="Arial" w:cs="Arial"/>
                <w:i/>
                <w:sz w:val="20"/>
                <w:szCs w:val="20"/>
              </w:rPr>
              <w:t>y</w:t>
            </w:r>
            <w:r w:rsidR="00DD5307">
              <w:rPr>
                <w:rFonts w:ascii="Arial" w:hAnsi="Arial" w:cs="Arial"/>
                <w:sz w:val="20"/>
                <w:szCs w:val="20"/>
              </w:rPr>
              <w:t xml:space="preserve"> decreases without bound</w:t>
            </w:r>
            <w:r w:rsidRPr="00C95B87">
              <w:rPr>
                <w:rFonts w:ascii="Arial" w:hAnsi="Arial" w:cs="Arial"/>
                <w:sz w:val="20"/>
                <w:szCs w:val="20"/>
              </w:rPr>
              <w:t xml:space="preserve"> </w:t>
            </w:r>
            <w:r w:rsidR="00DD5307">
              <w:rPr>
                <w:rFonts w:ascii="Arial" w:hAnsi="Arial" w:cs="Arial"/>
                <w:sz w:val="20"/>
                <w:szCs w:val="20"/>
              </w:rPr>
              <w:t>(</w:t>
            </w:r>
            <w:r w:rsidRPr="00C95B87">
              <w:rPr>
                <w:rFonts w:ascii="Arial" w:eastAsia="Arial" w:hAnsi="Arial" w:cs="Arial"/>
                <w:i/>
                <w:sz w:val="20"/>
                <w:szCs w:val="20"/>
              </w:rPr>
              <w:t>y</w:t>
            </w:r>
            <w:r w:rsidRPr="00C95B87">
              <w:rPr>
                <w:rFonts w:ascii="Arial" w:hAnsi="Arial" w:cs="Arial"/>
                <w:sz w:val="20"/>
                <w:szCs w:val="20"/>
              </w:rPr>
              <w:t xml:space="preserve"> </w:t>
            </w:r>
            <w:r w:rsidRPr="00C95B87">
              <w:rPr>
                <w:rFonts w:ascii="Arial" w:eastAsia="Arial" w:hAnsi="Arial" w:cs="Arial"/>
                <w:sz w:val="20"/>
                <w:szCs w:val="20"/>
              </w:rPr>
              <w:t>→</w:t>
            </w:r>
            <w:r w:rsidRPr="00C95B87">
              <w:rPr>
                <w:rFonts w:ascii="Arial" w:hAnsi="Arial" w:cs="Arial"/>
                <w:sz w:val="20"/>
                <w:szCs w:val="20"/>
              </w:rPr>
              <w:t xml:space="preserve"> –</w:t>
            </w:r>
            <w:r w:rsidRPr="00C95B87">
              <w:rPr>
                <w:rFonts w:ascii="Arial" w:eastAsia="Segoe UI Symbol" w:hAnsi="Arial" w:cs="Arial"/>
                <w:sz w:val="20"/>
                <w:szCs w:val="20"/>
              </w:rPr>
              <w:t>∞</w:t>
            </w:r>
            <w:r w:rsidR="00DD5307">
              <w:rPr>
                <w:rFonts w:ascii="Arial" w:eastAsia="Segoe UI Symbol" w:hAnsi="Arial" w:cs="Arial"/>
                <w:sz w:val="20"/>
                <w:szCs w:val="20"/>
              </w:rPr>
              <w:t>)</w:t>
            </w:r>
            <w:r w:rsidR="00DD5307">
              <w:rPr>
                <w:rFonts w:ascii="Arial" w:hAnsi="Arial" w:cs="Arial"/>
                <w:sz w:val="20"/>
                <w:szCs w:val="20"/>
              </w:rPr>
              <w:t xml:space="preserve">; Odd functions, </w:t>
            </w:r>
            <w:r w:rsidR="00DD5307">
              <w:rPr>
                <w:rFonts w:ascii="Arial" w:hAnsi="Arial" w:cs="Arial"/>
                <w:i/>
                <w:sz w:val="20"/>
                <w:szCs w:val="20"/>
              </w:rPr>
              <w:t xml:space="preserve">y </w:t>
            </w:r>
            <w:r w:rsidR="00DD5307">
              <w:rPr>
                <w:rFonts w:ascii="Arial" w:hAnsi="Arial" w:cs="Arial"/>
                <w:sz w:val="20"/>
                <w:szCs w:val="20"/>
              </w:rPr>
              <w:t>increases without bound</w:t>
            </w:r>
            <w:r w:rsidRPr="00C95B87">
              <w:rPr>
                <w:rFonts w:ascii="Arial" w:hAnsi="Arial" w:cs="Arial"/>
                <w:sz w:val="20"/>
                <w:szCs w:val="20"/>
              </w:rPr>
              <w:t xml:space="preserve"> </w:t>
            </w:r>
            <w:r w:rsidR="00DD5307">
              <w:rPr>
                <w:rFonts w:ascii="Arial" w:hAnsi="Arial" w:cs="Arial"/>
                <w:sz w:val="20"/>
                <w:szCs w:val="20"/>
              </w:rPr>
              <w:t>(</w:t>
            </w:r>
            <w:r w:rsidRPr="00C95B87">
              <w:rPr>
                <w:rFonts w:ascii="Arial" w:eastAsia="Arial" w:hAnsi="Arial" w:cs="Arial"/>
                <w:i/>
                <w:sz w:val="20"/>
                <w:szCs w:val="20"/>
              </w:rPr>
              <w:t>y</w:t>
            </w:r>
            <w:r w:rsidRPr="00C95B87">
              <w:rPr>
                <w:rFonts w:ascii="Arial" w:hAnsi="Arial" w:cs="Arial"/>
                <w:sz w:val="20"/>
                <w:szCs w:val="20"/>
              </w:rPr>
              <w:t xml:space="preserve"> </w:t>
            </w:r>
            <w:r w:rsidRPr="00C95B87">
              <w:rPr>
                <w:rFonts w:ascii="Arial" w:eastAsia="Arial" w:hAnsi="Arial" w:cs="Arial"/>
                <w:sz w:val="20"/>
                <w:szCs w:val="20"/>
              </w:rPr>
              <w:t>→</w:t>
            </w:r>
            <w:r w:rsidRPr="00C95B87">
              <w:rPr>
                <w:rFonts w:ascii="Arial" w:hAnsi="Arial" w:cs="Arial"/>
                <w:sz w:val="20"/>
                <w:szCs w:val="20"/>
              </w:rPr>
              <w:t xml:space="preserve"> </w:t>
            </w:r>
            <w:r w:rsidRPr="00C95B87">
              <w:rPr>
                <w:rFonts w:ascii="Arial" w:eastAsia="Segoe UI Symbol" w:hAnsi="Arial" w:cs="Arial"/>
                <w:sz w:val="20"/>
                <w:szCs w:val="20"/>
              </w:rPr>
              <w:t>∞</w:t>
            </w:r>
            <w:r w:rsidR="00DD5307">
              <w:rPr>
                <w:rFonts w:ascii="Arial" w:eastAsia="Segoe UI Symbol" w:hAnsi="Arial" w:cs="Arial"/>
                <w:sz w:val="20"/>
                <w:szCs w:val="20"/>
              </w:rPr>
              <w:t>).</w:t>
            </w:r>
            <w:r w:rsidRPr="00C95B87">
              <w:rPr>
                <w:rFonts w:ascii="Arial" w:hAnsi="Arial" w:cs="Arial"/>
                <w:sz w:val="20"/>
                <w:szCs w:val="20"/>
              </w:rPr>
              <w:t xml:space="preserve"> </w:t>
            </w:r>
          </w:p>
          <w:p w14:paraId="6812F16A" w14:textId="77777777" w:rsidR="00C95B87" w:rsidRPr="00C95B87" w:rsidRDefault="00C95B87" w:rsidP="00C95B87">
            <w:pPr>
              <w:spacing w:after="72" w:line="259" w:lineRule="auto"/>
              <w:ind w:left="720"/>
              <w:rPr>
                <w:rFonts w:ascii="Arial" w:hAnsi="Arial" w:cs="Arial"/>
                <w:sz w:val="20"/>
                <w:szCs w:val="20"/>
              </w:rPr>
            </w:pPr>
            <w:r w:rsidRPr="00C95B87">
              <w:rPr>
                <w:rFonts w:ascii="Arial" w:hAnsi="Arial" w:cs="Arial"/>
                <w:sz w:val="20"/>
                <w:szCs w:val="20"/>
              </w:rPr>
              <w:t xml:space="preserve"> </w:t>
            </w:r>
          </w:p>
          <w:p w14:paraId="39C46E10" w14:textId="40C7BE1F" w:rsidR="00C95B87" w:rsidRPr="00C95B87" w:rsidRDefault="006018B8" w:rsidP="00C95B87">
            <w:pPr>
              <w:numPr>
                <w:ilvl w:val="0"/>
                <w:numId w:val="14"/>
              </w:numPr>
              <w:spacing w:after="72" w:line="259" w:lineRule="auto"/>
              <w:ind w:right="56" w:hanging="361"/>
              <w:rPr>
                <w:rFonts w:ascii="Arial" w:hAnsi="Arial" w:cs="Arial"/>
                <w:sz w:val="20"/>
                <w:szCs w:val="20"/>
              </w:rPr>
            </w:pPr>
            <w:r>
              <w:rPr>
                <w:rFonts w:ascii="Arial" w:hAnsi="Arial" w:cs="Arial"/>
                <w:sz w:val="20"/>
                <w:szCs w:val="20"/>
              </w:rPr>
              <w:t>Using limit notation, w</w:t>
            </w:r>
            <w:r w:rsidR="00C95B87" w:rsidRPr="00C95B87">
              <w:rPr>
                <w:rFonts w:ascii="Arial" w:hAnsi="Arial" w:cs="Arial"/>
                <w:sz w:val="20"/>
                <w:szCs w:val="20"/>
              </w:rPr>
              <w:t xml:space="preserve">rite a general statement about the end behavior of power functions. </w:t>
            </w:r>
          </w:p>
          <w:p w14:paraId="3FBF2DA2" w14:textId="77777777" w:rsidR="00C95B87" w:rsidRPr="00C95B87" w:rsidRDefault="00C95B87" w:rsidP="00C95B87">
            <w:pPr>
              <w:spacing w:after="75" w:line="259" w:lineRule="auto"/>
              <w:rPr>
                <w:rFonts w:ascii="Arial" w:hAnsi="Arial" w:cs="Arial"/>
                <w:sz w:val="20"/>
                <w:szCs w:val="20"/>
              </w:rPr>
            </w:pPr>
            <w:r w:rsidRPr="00C95B87">
              <w:rPr>
                <w:rFonts w:ascii="Arial" w:hAnsi="Arial" w:cs="Arial"/>
                <w:sz w:val="20"/>
                <w:szCs w:val="20"/>
              </w:rPr>
              <w:t xml:space="preserve"> </w:t>
            </w:r>
          </w:p>
          <w:p w14:paraId="2446872E" w14:textId="77777777" w:rsidR="00C95B87" w:rsidRPr="00C95B87" w:rsidRDefault="00C95B87" w:rsidP="00C95B87">
            <w:pPr>
              <w:spacing w:line="259" w:lineRule="auto"/>
              <w:ind w:left="360"/>
              <w:rPr>
                <w:rFonts w:ascii="Arial" w:hAnsi="Arial" w:cs="Arial"/>
                <w:sz w:val="20"/>
                <w:szCs w:val="20"/>
              </w:rPr>
            </w:pPr>
            <w:r w:rsidRPr="00C95B87">
              <w:rPr>
                <w:rFonts w:ascii="Arial" w:eastAsia="Arial" w:hAnsi="Arial" w:cs="Arial"/>
                <w:b/>
                <w:sz w:val="20"/>
                <w:szCs w:val="20"/>
                <w:u w:val="single" w:color="000000"/>
              </w:rPr>
              <w:t>Answers:</w:t>
            </w:r>
            <w:r w:rsidRPr="00C95B87">
              <w:rPr>
                <w:rFonts w:ascii="Arial" w:hAnsi="Arial" w:cs="Arial"/>
                <w:sz w:val="20"/>
                <w:szCs w:val="20"/>
              </w:rPr>
              <w:t xml:space="preserve">  </w:t>
            </w:r>
          </w:p>
          <w:tbl>
            <w:tblPr>
              <w:tblStyle w:val="TableGrid0"/>
              <w:tblW w:w="5012" w:type="dxa"/>
              <w:tblInd w:w="360" w:type="dxa"/>
              <w:tblCellMar>
                <w:top w:w="32" w:type="dxa"/>
              </w:tblCellMar>
              <w:tblLook w:val="04A0" w:firstRow="1" w:lastRow="0" w:firstColumn="1" w:lastColumn="0" w:noHBand="0" w:noVBand="1"/>
            </w:tblPr>
            <w:tblGrid>
              <w:gridCol w:w="3225"/>
              <w:gridCol w:w="1787"/>
            </w:tblGrid>
            <w:tr w:rsidR="00C95B87" w:rsidRPr="00C95B87" w14:paraId="052B488F" w14:textId="77777777" w:rsidTr="00402114">
              <w:trPr>
                <w:trHeight w:val="273"/>
              </w:trPr>
              <w:tc>
                <w:tcPr>
                  <w:tcW w:w="3225" w:type="dxa"/>
                  <w:tcBorders>
                    <w:top w:val="nil"/>
                    <w:left w:val="nil"/>
                    <w:bottom w:val="nil"/>
                    <w:right w:val="nil"/>
                  </w:tcBorders>
                </w:tcPr>
                <w:p w14:paraId="40BCB5B2" w14:textId="2E4CCA59" w:rsidR="00C95B87" w:rsidRPr="00C95B87" w:rsidRDefault="00C95B87" w:rsidP="00C95B87">
                  <w:pPr>
                    <w:spacing w:line="259" w:lineRule="auto"/>
                    <w:rPr>
                      <w:rFonts w:ascii="Arial" w:hAnsi="Arial" w:cs="Arial"/>
                      <w:sz w:val="20"/>
                      <w:szCs w:val="20"/>
                    </w:rPr>
                  </w:pPr>
                  <w:r w:rsidRPr="00C95B87">
                    <w:rPr>
                      <w:rFonts w:ascii="Arial" w:hAnsi="Arial" w:cs="Arial"/>
                      <w:sz w:val="20"/>
                      <w:szCs w:val="20"/>
                    </w:rPr>
                    <w:t xml:space="preserve">Positive even functions: </w:t>
                  </w:r>
                  <w:r w:rsidR="006018B8">
                    <w:rPr>
                      <w:rFonts w:ascii="Arial" w:hAnsi="Arial" w:cs="Arial"/>
                      <w:sz w:val="20"/>
                      <w:szCs w:val="20"/>
                    </w:rPr>
                    <w:t xml:space="preserve">    </w:t>
                  </w:r>
                </w:p>
              </w:tc>
              <w:tc>
                <w:tcPr>
                  <w:tcW w:w="1787" w:type="dxa"/>
                  <w:tcBorders>
                    <w:top w:val="nil"/>
                    <w:left w:val="nil"/>
                    <w:bottom w:val="nil"/>
                    <w:right w:val="nil"/>
                  </w:tcBorders>
                </w:tcPr>
                <w:p w14:paraId="22933A2B" w14:textId="013391CB" w:rsidR="00C95B87" w:rsidRPr="00C95B87" w:rsidRDefault="009E216D" w:rsidP="00C95B87">
                  <w:pPr>
                    <w:spacing w:line="259" w:lineRule="auto"/>
                    <w:rPr>
                      <w:rFonts w:ascii="Arial" w:hAnsi="Arial" w:cs="Arial"/>
                      <w:sz w:val="20"/>
                      <w:szCs w:val="20"/>
                    </w:rPr>
                  </w:pPr>
                  <m:oMathPara>
                    <m:oMath>
                      <m:func>
                        <m:funcPr>
                          <m:ctrlPr>
                            <w:rPr>
                              <w:rFonts w:ascii="Cambria Math" w:hAnsi="Cambria Math" w:cs="Arial"/>
                              <w:i/>
                              <w:sz w:val="20"/>
                              <w:szCs w:val="20"/>
                            </w:rPr>
                          </m:ctrlPr>
                        </m:funcPr>
                        <m:fName>
                          <m:limLow>
                            <m:limLowPr>
                              <m:ctrlPr>
                                <w:rPr>
                                  <w:rFonts w:ascii="Cambria Math" w:hAnsi="Cambria Math" w:cs="Arial"/>
                                  <w:i/>
                                  <w:sz w:val="20"/>
                                  <w:szCs w:val="20"/>
                                </w:rPr>
                              </m:ctrlPr>
                            </m:limLowPr>
                            <m:e>
                              <m:r>
                                <m:rPr>
                                  <m:sty m:val="p"/>
                                </m:rPr>
                                <w:rPr>
                                  <w:rFonts w:ascii="Cambria Math" w:hAnsi="Cambria Math" w:cs="Arial"/>
                                  <w:sz w:val="20"/>
                                  <w:szCs w:val="20"/>
                                </w:rPr>
                                <m:t>lim</m:t>
                              </m:r>
                            </m:e>
                            <m:lim>
                              <m:r>
                                <w:rPr>
                                  <w:rFonts w:ascii="Cambria Math" w:hAnsi="Cambria Math" w:cs="Arial"/>
                                  <w:sz w:val="20"/>
                                  <w:szCs w:val="20"/>
                                </w:rPr>
                                <m:t>x→-∞</m:t>
                              </m:r>
                            </m:lim>
                          </m:limLow>
                        </m:fName>
                        <m:e>
                          <m:d>
                            <m:dPr>
                              <m:ctrlPr>
                                <w:rPr>
                                  <w:rFonts w:ascii="Cambria Math" w:hAnsi="Cambria Math" w:cs="Arial"/>
                                  <w:i/>
                                  <w:sz w:val="20"/>
                                  <w:szCs w:val="20"/>
                                </w:rPr>
                              </m:ctrlPr>
                            </m:dPr>
                            <m:e>
                              <m:r>
                                <w:rPr>
                                  <w:rFonts w:ascii="Cambria Math" w:hAnsi="Cambria Math" w:cs="Arial"/>
                                  <w:sz w:val="20"/>
                                  <w:szCs w:val="20"/>
                                </w:rPr>
                                <m:t>y</m:t>
                              </m:r>
                            </m:e>
                          </m:d>
                          <m:r>
                            <w:rPr>
                              <w:rFonts w:ascii="Cambria Math" w:hAnsi="Cambria Math" w:cs="Arial"/>
                              <w:sz w:val="20"/>
                              <w:szCs w:val="20"/>
                            </w:rPr>
                            <m:t>= ∞</m:t>
                          </m:r>
                        </m:e>
                      </m:func>
                    </m:oMath>
                  </m:oMathPara>
                </w:p>
              </w:tc>
            </w:tr>
            <w:tr w:rsidR="00C95B87" w:rsidRPr="00C95B87" w14:paraId="4920D655" w14:textId="77777777" w:rsidTr="00402114">
              <w:trPr>
                <w:trHeight w:val="320"/>
              </w:trPr>
              <w:tc>
                <w:tcPr>
                  <w:tcW w:w="3225" w:type="dxa"/>
                  <w:tcBorders>
                    <w:top w:val="nil"/>
                    <w:left w:val="nil"/>
                    <w:bottom w:val="nil"/>
                    <w:right w:val="nil"/>
                  </w:tcBorders>
                </w:tcPr>
                <w:p w14:paraId="688B4D9E" w14:textId="77777777" w:rsidR="00C95B87" w:rsidRPr="00C95B87" w:rsidRDefault="00C95B87" w:rsidP="00C95B87">
                  <w:pPr>
                    <w:spacing w:line="259" w:lineRule="auto"/>
                    <w:rPr>
                      <w:rFonts w:ascii="Arial" w:hAnsi="Arial" w:cs="Arial"/>
                      <w:sz w:val="20"/>
                      <w:szCs w:val="20"/>
                    </w:rPr>
                  </w:pPr>
                  <w:r w:rsidRPr="00C95B87">
                    <w:rPr>
                      <w:rFonts w:ascii="Arial" w:hAnsi="Arial" w:cs="Arial"/>
                      <w:sz w:val="20"/>
                      <w:szCs w:val="20"/>
                    </w:rPr>
                    <w:t xml:space="preserve"> </w:t>
                  </w:r>
                </w:p>
              </w:tc>
              <w:tc>
                <w:tcPr>
                  <w:tcW w:w="1787" w:type="dxa"/>
                  <w:tcBorders>
                    <w:top w:val="nil"/>
                    <w:left w:val="nil"/>
                    <w:bottom w:val="nil"/>
                    <w:right w:val="nil"/>
                  </w:tcBorders>
                </w:tcPr>
                <w:p w14:paraId="432DA507" w14:textId="033BAEB9" w:rsidR="00C95B87" w:rsidRPr="00C95B87" w:rsidRDefault="009E216D" w:rsidP="00C95B87">
                  <w:pPr>
                    <w:spacing w:line="259" w:lineRule="auto"/>
                    <w:ind w:left="1"/>
                    <w:rPr>
                      <w:rFonts w:ascii="Arial" w:hAnsi="Arial" w:cs="Arial"/>
                      <w:sz w:val="20"/>
                      <w:szCs w:val="20"/>
                    </w:rPr>
                  </w:pPr>
                  <m:oMathPara>
                    <m:oMath>
                      <m:func>
                        <m:funcPr>
                          <m:ctrlPr>
                            <w:rPr>
                              <w:rFonts w:ascii="Cambria Math" w:hAnsi="Cambria Math" w:cs="Arial"/>
                              <w:i/>
                              <w:sz w:val="20"/>
                              <w:szCs w:val="20"/>
                            </w:rPr>
                          </m:ctrlPr>
                        </m:funcPr>
                        <m:fName>
                          <m:limLow>
                            <m:limLowPr>
                              <m:ctrlPr>
                                <w:rPr>
                                  <w:rFonts w:ascii="Cambria Math" w:hAnsi="Cambria Math" w:cs="Arial"/>
                                  <w:i/>
                                  <w:sz w:val="20"/>
                                  <w:szCs w:val="20"/>
                                </w:rPr>
                              </m:ctrlPr>
                            </m:limLowPr>
                            <m:e>
                              <m:r>
                                <m:rPr>
                                  <m:sty m:val="p"/>
                                </m:rPr>
                                <w:rPr>
                                  <w:rFonts w:ascii="Cambria Math" w:hAnsi="Cambria Math" w:cs="Arial"/>
                                  <w:sz w:val="20"/>
                                  <w:szCs w:val="20"/>
                                </w:rPr>
                                <m:t>lim</m:t>
                              </m:r>
                            </m:e>
                            <m:lim>
                              <m:r>
                                <w:rPr>
                                  <w:rFonts w:ascii="Cambria Math" w:hAnsi="Cambria Math" w:cs="Arial"/>
                                  <w:sz w:val="20"/>
                                  <w:szCs w:val="20"/>
                                </w:rPr>
                                <m:t>x→∞</m:t>
                              </m:r>
                            </m:lim>
                          </m:limLow>
                        </m:fName>
                        <m:e>
                          <m:d>
                            <m:dPr>
                              <m:ctrlPr>
                                <w:rPr>
                                  <w:rFonts w:ascii="Cambria Math" w:hAnsi="Cambria Math" w:cs="Arial"/>
                                  <w:i/>
                                  <w:sz w:val="20"/>
                                  <w:szCs w:val="20"/>
                                </w:rPr>
                              </m:ctrlPr>
                            </m:dPr>
                            <m:e>
                              <m:r>
                                <w:rPr>
                                  <w:rFonts w:ascii="Cambria Math" w:hAnsi="Cambria Math" w:cs="Arial"/>
                                  <w:sz w:val="20"/>
                                  <w:szCs w:val="20"/>
                                </w:rPr>
                                <m:t>y</m:t>
                              </m:r>
                            </m:e>
                          </m:d>
                          <m:r>
                            <w:rPr>
                              <w:rFonts w:ascii="Cambria Math" w:hAnsi="Cambria Math" w:cs="Arial"/>
                              <w:sz w:val="20"/>
                              <w:szCs w:val="20"/>
                            </w:rPr>
                            <m:t>= ∞</m:t>
                          </m:r>
                        </m:e>
                      </m:func>
                    </m:oMath>
                  </m:oMathPara>
                </w:p>
              </w:tc>
            </w:tr>
            <w:tr w:rsidR="00C95B87" w:rsidRPr="00C95B87" w14:paraId="5BAF9DAD" w14:textId="77777777" w:rsidTr="00402114">
              <w:trPr>
                <w:trHeight w:val="320"/>
              </w:trPr>
              <w:tc>
                <w:tcPr>
                  <w:tcW w:w="3225" w:type="dxa"/>
                  <w:tcBorders>
                    <w:top w:val="nil"/>
                    <w:left w:val="nil"/>
                    <w:bottom w:val="nil"/>
                    <w:right w:val="nil"/>
                  </w:tcBorders>
                </w:tcPr>
                <w:p w14:paraId="0BCB5E16" w14:textId="77777777" w:rsidR="00C95B87" w:rsidRPr="00C95B87" w:rsidRDefault="00C95B87" w:rsidP="00C95B87">
                  <w:pPr>
                    <w:spacing w:line="259" w:lineRule="auto"/>
                    <w:rPr>
                      <w:rFonts w:ascii="Arial" w:hAnsi="Arial" w:cs="Arial"/>
                      <w:sz w:val="20"/>
                      <w:szCs w:val="20"/>
                    </w:rPr>
                  </w:pPr>
                  <w:r w:rsidRPr="00C95B87">
                    <w:rPr>
                      <w:rFonts w:ascii="Arial" w:hAnsi="Arial" w:cs="Arial"/>
                      <w:sz w:val="20"/>
                      <w:szCs w:val="20"/>
                    </w:rPr>
                    <w:t xml:space="preserve">Positive odd functions:  </w:t>
                  </w:r>
                </w:p>
              </w:tc>
              <w:tc>
                <w:tcPr>
                  <w:tcW w:w="1787" w:type="dxa"/>
                  <w:tcBorders>
                    <w:top w:val="nil"/>
                    <w:left w:val="nil"/>
                    <w:bottom w:val="nil"/>
                    <w:right w:val="nil"/>
                  </w:tcBorders>
                </w:tcPr>
                <w:p w14:paraId="13E5385A" w14:textId="7AB1B2F5" w:rsidR="00C95B87" w:rsidRPr="00C95B87" w:rsidRDefault="009E216D" w:rsidP="00C95B87">
                  <w:pPr>
                    <w:spacing w:line="259" w:lineRule="auto"/>
                    <w:ind w:left="1"/>
                    <w:rPr>
                      <w:rFonts w:ascii="Arial" w:hAnsi="Arial" w:cs="Arial"/>
                      <w:sz w:val="20"/>
                      <w:szCs w:val="20"/>
                    </w:rPr>
                  </w:pPr>
                  <m:oMathPara>
                    <m:oMath>
                      <m:func>
                        <m:funcPr>
                          <m:ctrlPr>
                            <w:rPr>
                              <w:rFonts w:ascii="Cambria Math" w:hAnsi="Cambria Math" w:cs="Arial"/>
                              <w:i/>
                              <w:sz w:val="20"/>
                              <w:szCs w:val="20"/>
                            </w:rPr>
                          </m:ctrlPr>
                        </m:funcPr>
                        <m:fName>
                          <m:limLow>
                            <m:limLowPr>
                              <m:ctrlPr>
                                <w:rPr>
                                  <w:rFonts w:ascii="Cambria Math" w:hAnsi="Cambria Math" w:cs="Arial"/>
                                  <w:i/>
                                  <w:sz w:val="20"/>
                                  <w:szCs w:val="20"/>
                                </w:rPr>
                              </m:ctrlPr>
                            </m:limLowPr>
                            <m:e>
                              <m:r>
                                <m:rPr>
                                  <m:sty m:val="p"/>
                                </m:rPr>
                                <w:rPr>
                                  <w:rFonts w:ascii="Cambria Math" w:hAnsi="Cambria Math" w:cs="Arial"/>
                                  <w:sz w:val="20"/>
                                  <w:szCs w:val="20"/>
                                </w:rPr>
                                <m:t>lim</m:t>
                              </m:r>
                            </m:e>
                            <m:lim>
                              <m:r>
                                <w:rPr>
                                  <w:rFonts w:ascii="Cambria Math" w:hAnsi="Cambria Math" w:cs="Arial"/>
                                  <w:sz w:val="20"/>
                                  <w:szCs w:val="20"/>
                                </w:rPr>
                                <m:t>x→-∞</m:t>
                              </m:r>
                            </m:lim>
                          </m:limLow>
                        </m:fName>
                        <m:e>
                          <m:d>
                            <m:dPr>
                              <m:ctrlPr>
                                <w:rPr>
                                  <w:rFonts w:ascii="Cambria Math" w:hAnsi="Cambria Math" w:cs="Arial"/>
                                  <w:i/>
                                  <w:sz w:val="20"/>
                                  <w:szCs w:val="20"/>
                                </w:rPr>
                              </m:ctrlPr>
                            </m:dPr>
                            <m:e>
                              <m:r>
                                <w:rPr>
                                  <w:rFonts w:ascii="Cambria Math" w:hAnsi="Cambria Math" w:cs="Arial"/>
                                  <w:sz w:val="20"/>
                                  <w:szCs w:val="20"/>
                                </w:rPr>
                                <m:t>y</m:t>
                              </m:r>
                            </m:e>
                          </m:d>
                          <m:r>
                            <w:rPr>
                              <w:rFonts w:ascii="Cambria Math" w:hAnsi="Cambria Math" w:cs="Arial"/>
                              <w:sz w:val="20"/>
                              <w:szCs w:val="20"/>
                            </w:rPr>
                            <m:t>= -∞</m:t>
                          </m:r>
                        </m:e>
                      </m:func>
                    </m:oMath>
                  </m:oMathPara>
                </w:p>
              </w:tc>
            </w:tr>
            <w:tr w:rsidR="00C95B87" w:rsidRPr="00C95B87" w14:paraId="41CF2EA7" w14:textId="77777777" w:rsidTr="00402114">
              <w:trPr>
                <w:trHeight w:val="320"/>
              </w:trPr>
              <w:tc>
                <w:tcPr>
                  <w:tcW w:w="3225" w:type="dxa"/>
                  <w:tcBorders>
                    <w:top w:val="nil"/>
                    <w:left w:val="nil"/>
                    <w:bottom w:val="nil"/>
                    <w:right w:val="nil"/>
                  </w:tcBorders>
                </w:tcPr>
                <w:p w14:paraId="7B40CC89" w14:textId="77777777" w:rsidR="00C95B87" w:rsidRPr="00C95B87" w:rsidRDefault="00C95B87" w:rsidP="00C95B87">
                  <w:pPr>
                    <w:spacing w:line="259" w:lineRule="auto"/>
                    <w:rPr>
                      <w:rFonts w:ascii="Arial" w:hAnsi="Arial" w:cs="Arial"/>
                      <w:sz w:val="20"/>
                      <w:szCs w:val="20"/>
                    </w:rPr>
                  </w:pPr>
                  <w:r w:rsidRPr="00C95B87">
                    <w:rPr>
                      <w:rFonts w:ascii="Arial" w:hAnsi="Arial" w:cs="Arial"/>
                      <w:sz w:val="20"/>
                      <w:szCs w:val="20"/>
                    </w:rPr>
                    <w:t xml:space="preserve"> </w:t>
                  </w:r>
                </w:p>
              </w:tc>
              <w:tc>
                <w:tcPr>
                  <w:tcW w:w="1787" w:type="dxa"/>
                  <w:tcBorders>
                    <w:top w:val="nil"/>
                    <w:left w:val="nil"/>
                    <w:bottom w:val="nil"/>
                    <w:right w:val="nil"/>
                  </w:tcBorders>
                </w:tcPr>
                <w:p w14:paraId="7FF3AA0A" w14:textId="55E8CC19" w:rsidR="00C95B87" w:rsidRPr="00C95B87" w:rsidRDefault="009E216D" w:rsidP="00C95B87">
                  <w:pPr>
                    <w:spacing w:line="259" w:lineRule="auto"/>
                    <w:ind w:left="1"/>
                    <w:jc w:val="both"/>
                    <w:rPr>
                      <w:rFonts w:ascii="Arial" w:hAnsi="Arial" w:cs="Arial"/>
                      <w:sz w:val="20"/>
                      <w:szCs w:val="20"/>
                    </w:rPr>
                  </w:pPr>
                  <m:oMathPara>
                    <m:oMath>
                      <m:func>
                        <m:funcPr>
                          <m:ctrlPr>
                            <w:rPr>
                              <w:rFonts w:ascii="Cambria Math" w:hAnsi="Cambria Math" w:cs="Arial"/>
                              <w:i/>
                              <w:sz w:val="20"/>
                              <w:szCs w:val="20"/>
                            </w:rPr>
                          </m:ctrlPr>
                        </m:funcPr>
                        <m:fName>
                          <m:limLow>
                            <m:limLowPr>
                              <m:ctrlPr>
                                <w:rPr>
                                  <w:rFonts w:ascii="Cambria Math" w:hAnsi="Cambria Math" w:cs="Arial"/>
                                  <w:i/>
                                  <w:sz w:val="20"/>
                                  <w:szCs w:val="20"/>
                                </w:rPr>
                              </m:ctrlPr>
                            </m:limLowPr>
                            <m:e>
                              <m:r>
                                <m:rPr>
                                  <m:sty m:val="p"/>
                                </m:rPr>
                                <w:rPr>
                                  <w:rFonts w:ascii="Cambria Math" w:hAnsi="Cambria Math" w:cs="Arial"/>
                                  <w:sz w:val="20"/>
                                  <w:szCs w:val="20"/>
                                </w:rPr>
                                <m:t>lim</m:t>
                              </m:r>
                            </m:e>
                            <m:lim>
                              <m:r>
                                <w:rPr>
                                  <w:rFonts w:ascii="Cambria Math" w:hAnsi="Cambria Math" w:cs="Arial"/>
                                  <w:sz w:val="20"/>
                                  <w:szCs w:val="20"/>
                                </w:rPr>
                                <m:t>x→∞</m:t>
                              </m:r>
                            </m:lim>
                          </m:limLow>
                        </m:fName>
                        <m:e>
                          <m:d>
                            <m:dPr>
                              <m:ctrlPr>
                                <w:rPr>
                                  <w:rFonts w:ascii="Cambria Math" w:hAnsi="Cambria Math" w:cs="Arial"/>
                                  <w:i/>
                                  <w:sz w:val="20"/>
                                  <w:szCs w:val="20"/>
                                </w:rPr>
                              </m:ctrlPr>
                            </m:dPr>
                            <m:e>
                              <m:r>
                                <w:rPr>
                                  <w:rFonts w:ascii="Cambria Math" w:hAnsi="Cambria Math" w:cs="Arial"/>
                                  <w:sz w:val="20"/>
                                  <w:szCs w:val="20"/>
                                </w:rPr>
                                <m:t>y</m:t>
                              </m:r>
                            </m:e>
                          </m:d>
                          <m:r>
                            <w:rPr>
                              <w:rFonts w:ascii="Cambria Math" w:hAnsi="Cambria Math" w:cs="Arial"/>
                              <w:sz w:val="20"/>
                              <w:szCs w:val="20"/>
                            </w:rPr>
                            <m:t>= ∞</m:t>
                          </m:r>
                        </m:e>
                      </m:func>
                    </m:oMath>
                  </m:oMathPara>
                </w:p>
              </w:tc>
            </w:tr>
            <w:tr w:rsidR="00C95B87" w:rsidRPr="00C95B87" w14:paraId="7800EAC2" w14:textId="77777777" w:rsidTr="00402114">
              <w:trPr>
                <w:trHeight w:val="320"/>
              </w:trPr>
              <w:tc>
                <w:tcPr>
                  <w:tcW w:w="3225" w:type="dxa"/>
                  <w:tcBorders>
                    <w:top w:val="nil"/>
                    <w:left w:val="nil"/>
                    <w:bottom w:val="nil"/>
                    <w:right w:val="nil"/>
                  </w:tcBorders>
                </w:tcPr>
                <w:p w14:paraId="443DA199" w14:textId="77777777" w:rsidR="00C95B87" w:rsidRPr="00C95B87" w:rsidRDefault="00C95B87" w:rsidP="00C95B87">
                  <w:pPr>
                    <w:spacing w:line="259" w:lineRule="auto"/>
                    <w:rPr>
                      <w:rFonts w:ascii="Arial" w:hAnsi="Arial" w:cs="Arial"/>
                      <w:sz w:val="20"/>
                      <w:szCs w:val="20"/>
                    </w:rPr>
                  </w:pPr>
                  <w:r w:rsidRPr="00C95B87">
                    <w:rPr>
                      <w:rFonts w:ascii="Arial" w:hAnsi="Arial" w:cs="Arial"/>
                      <w:sz w:val="20"/>
                      <w:szCs w:val="20"/>
                    </w:rPr>
                    <w:t xml:space="preserve">Negative even functions: </w:t>
                  </w:r>
                </w:p>
              </w:tc>
              <w:tc>
                <w:tcPr>
                  <w:tcW w:w="1787" w:type="dxa"/>
                  <w:tcBorders>
                    <w:top w:val="nil"/>
                    <w:left w:val="nil"/>
                    <w:bottom w:val="nil"/>
                    <w:right w:val="nil"/>
                  </w:tcBorders>
                </w:tcPr>
                <w:p w14:paraId="0B6D37C3" w14:textId="772B5817" w:rsidR="00C95B87" w:rsidRPr="00C95B87" w:rsidRDefault="009E216D" w:rsidP="00C95B87">
                  <w:pPr>
                    <w:spacing w:line="259" w:lineRule="auto"/>
                    <w:ind w:left="1"/>
                    <w:rPr>
                      <w:rFonts w:ascii="Arial" w:hAnsi="Arial" w:cs="Arial"/>
                      <w:sz w:val="20"/>
                      <w:szCs w:val="20"/>
                    </w:rPr>
                  </w:pPr>
                  <m:oMathPara>
                    <m:oMath>
                      <m:func>
                        <m:funcPr>
                          <m:ctrlPr>
                            <w:rPr>
                              <w:rFonts w:ascii="Cambria Math" w:hAnsi="Cambria Math" w:cs="Arial"/>
                              <w:i/>
                              <w:sz w:val="20"/>
                              <w:szCs w:val="20"/>
                            </w:rPr>
                          </m:ctrlPr>
                        </m:funcPr>
                        <m:fName>
                          <m:limLow>
                            <m:limLowPr>
                              <m:ctrlPr>
                                <w:rPr>
                                  <w:rFonts w:ascii="Cambria Math" w:hAnsi="Cambria Math" w:cs="Arial"/>
                                  <w:i/>
                                  <w:sz w:val="20"/>
                                  <w:szCs w:val="20"/>
                                </w:rPr>
                              </m:ctrlPr>
                            </m:limLowPr>
                            <m:e>
                              <m:r>
                                <m:rPr>
                                  <m:sty m:val="p"/>
                                </m:rPr>
                                <w:rPr>
                                  <w:rFonts w:ascii="Cambria Math" w:hAnsi="Cambria Math" w:cs="Arial"/>
                                  <w:sz w:val="20"/>
                                  <w:szCs w:val="20"/>
                                </w:rPr>
                                <m:t>lim</m:t>
                              </m:r>
                            </m:e>
                            <m:lim>
                              <m:r>
                                <w:rPr>
                                  <w:rFonts w:ascii="Cambria Math" w:hAnsi="Cambria Math" w:cs="Arial"/>
                                  <w:sz w:val="20"/>
                                  <w:szCs w:val="20"/>
                                </w:rPr>
                                <m:t>x→-∞</m:t>
                              </m:r>
                            </m:lim>
                          </m:limLow>
                        </m:fName>
                        <m:e>
                          <m:d>
                            <m:dPr>
                              <m:ctrlPr>
                                <w:rPr>
                                  <w:rFonts w:ascii="Cambria Math" w:hAnsi="Cambria Math" w:cs="Arial"/>
                                  <w:i/>
                                  <w:sz w:val="20"/>
                                  <w:szCs w:val="20"/>
                                </w:rPr>
                              </m:ctrlPr>
                            </m:dPr>
                            <m:e>
                              <m:r>
                                <w:rPr>
                                  <w:rFonts w:ascii="Cambria Math" w:hAnsi="Cambria Math" w:cs="Arial"/>
                                  <w:sz w:val="20"/>
                                  <w:szCs w:val="20"/>
                                </w:rPr>
                                <m:t>y</m:t>
                              </m:r>
                            </m:e>
                          </m:d>
                          <m:r>
                            <w:rPr>
                              <w:rFonts w:ascii="Cambria Math" w:hAnsi="Cambria Math" w:cs="Arial"/>
                              <w:sz w:val="20"/>
                              <w:szCs w:val="20"/>
                            </w:rPr>
                            <m:t>= -∞</m:t>
                          </m:r>
                        </m:e>
                      </m:func>
                    </m:oMath>
                  </m:oMathPara>
                </w:p>
              </w:tc>
            </w:tr>
            <w:tr w:rsidR="00C95B87" w:rsidRPr="00C95B87" w14:paraId="6E627182" w14:textId="77777777" w:rsidTr="00402114">
              <w:trPr>
                <w:trHeight w:val="320"/>
              </w:trPr>
              <w:tc>
                <w:tcPr>
                  <w:tcW w:w="3225" w:type="dxa"/>
                  <w:tcBorders>
                    <w:top w:val="nil"/>
                    <w:left w:val="nil"/>
                    <w:bottom w:val="nil"/>
                    <w:right w:val="nil"/>
                  </w:tcBorders>
                </w:tcPr>
                <w:p w14:paraId="563B1A26" w14:textId="77777777" w:rsidR="00C95B87" w:rsidRPr="00C95B87" w:rsidRDefault="00C95B87" w:rsidP="00C95B87">
                  <w:pPr>
                    <w:spacing w:line="259" w:lineRule="auto"/>
                    <w:rPr>
                      <w:rFonts w:ascii="Arial" w:hAnsi="Arial" w:cs="Arial"/>
                      <w:sz w:val="20"/>
                      <w:szCs w:val="20"/>
                    </w:rPr>
                  </w:pPr>
                  <w:r w:rsidRPr="00C95B87">
                    <w:rPr>
                      <w:rFonts w:ascii="Arial" w:hAnsi="Arial" w:cs="Arial"/>
                      <w:sz w:val="20"/>
                      <w:szCs w:val="20"/>
                    </w:rPr>
                    <w:t xml:space="preserve"> </w:t>
                  </w:r>
                </w:p>
              </w:tc>
              <w:tc>
                <w:tcPr>
                  <w:tcW w:w="1787" w:type="dxa"/>
                  <w:tcBorders>
                    <w:top w:val="nil"/>
                    <w:left w:val="nil"/>
                    <w:bottom w:val="nil"/>
                    <w:right w:val="nil"/>
                  </w:tcBorders>
                </w:tcPr>
                <w:p w14:paraId="3466FF71" w14:textId="6DB26D92" w:rsidR="00C95B87" w:rsidRPr="00C95B87" w:rsidRDefault="009E216D" w:rsidP="00C95B87">
                  <w:pPr>
                    <w:spacing w:line="259" w:lineRule="auto"/>
                    <w:ind w:left="1"/>
                    <w:jc w:val="both"/>
                    <w:rPr>
                      <w:rFonts w:ascii="Arial" w:hAnsi="Arial" w:cs="Arial"/>
                      <w:sz w:val="20"/>
                      <w:szCs w:val="20"/>
                    </w:rPr>
                  </w:pPr>
                  <m:oMathPara>
                    <m:oMath>
                      <m:func>
                        <m:funcPr>
                          <m:ctrlPr>
                            <w:rPr>
                              <w:rFonts w:ascii="Cambria Math" w:hAnsi="Cambria Math" w:cs="Arial"/>
                              <w:i/>
                              <w:sz w:val="20"/>
                              <w:szCs w:val="20"/>
                            </w:rPr>
                          </m:ctrlPr>
                        </m:funcPr>
                        <m:fName>
                          <m:limLow>
                            <m:limLowPr>
                              <m:ctrlPr>
                                <w:rPr>
                                  <w:rFonts w:ascii="Cambria Math" w:hAnsi="Cambria Math" w:cs="Arial"/>
                                  <w:i/>
                                  <w:sz w:val="20"/>
                                  <w:szCs w:val="20"/>
                                </w:rPr>
                              </m:ctrlPr>
                            </m:limLowPr>
                            <m:e>
                              <m:r>
                                <m:rPr>
                                  <m:sty m:val="p"/>
                                </m:rPr>
                                <w:rPr>
                                  <w:rFonts w:ascii="Cambria Math" w:hAnsi="Cambria Math" w:cs="Arial"/>
                                  <w:sz w:val="20"/>
                                  <w:szCs w:val="20"/>
                                </w:rPr>
                                <m:t>lim</m:t>
                              </m:r>
                            </m:e>
                            <m:lim>
                              <m:r>
                                <w:rPr>
                                  <w:rFonts w:ascii="Cambria Math" w:hAnsi="Cambria Math" w:cs="Arial"/>
                                  <w:sz w:val="20"/>
                                  <w:szCs w:val="20"/>
                                </w:rPr>
                                <m:t>x→∞</m:t>
                              </m:r>
                            </m:lim>
                          </m:limLow>
                        </m:fName>
                        <m:e>
                          <m:d>
                            <m:dPr>
                              <m:ctrlPr>
                                <w:rPr>
                                  <w:rFonts w:ascii="Cambria Math" w:hAnsi="Cambria Math" w:cs="Arial"/>
                                  <w:i/>
                                  <w:sz w:val="20"/>
                                  <w:szCs w:val="20"/>
                                </w:rPr>
                              </m:ctrlPr>
                            </m:dPr>
                            <m:e>
                              <m:r>
                                <w:rPr>
                                  <w:rFonts w:ascii="Cambria Math" w:hAnsi="Cambria Math" w:cs="Arial"/>
                                  <w:sz w:val="20"/>
                                  <w:szCs w:val="20"/>
                                </w:rPr>
                                <m:t>y</m:t>
                              </m:r>
                            </m:e>
                          </m:d>
                          <m:r>
                            <w:rPr>
                              <w:rFonts w:ascii="Cambria Math" w:hAnsi="Cambria Math" w:cs="Arial"/>
                              <w:sz w:val="20"/>
                              <w:szCs w:val="20"/>
                            </w:rPr>
                            <m:t>= -∞</m:t>
                          </m:r>
                        </m:e>
                      </m:func>
                    </m:oMath>
                  </m:oMathPara>
                </w:p>
              </w:tc>
            </w:tr>
            <w:tr w:rsidR="00C95B87" w:rsidRPr="00C95B87" w14:paraId="76ADD621" w14:textId="77777777" w:rsidTr="00402114">
              <w:trPr>
                <w:trHeight w:val="330"/>
              </w:trPr>
              <w:tc>
                <w:tcPr>
                  <w:tcW w:w="3225" w:type="dxa"/>
                  <w:tcBorders>
                    <w:top w:val="nil"/>
                    <w:left w:val="nil"/>
                    <w:bottom w:val="nil"/>
                    <w:right w:val="nil"/>
                  </w:tcBorders>
                </w:tcPr>
                <w:p w14:paraId="51A971CD" w14:textId="77777777" w:rsidR="00C95B87" w:rsidRPr="00C95B87" w:rsidRDefault="00C95B87" w:rsidP="00C95B87">
                  <w:pPr>
                    <w:spacing w:line="259" w:lineRule="auto"/>
                    <w:rPr>
                      <w:rFonts w:ascii="Arial" w:hAnsi="Arial" w:cs="Arial"/>
                      <w:sz w:val="20"/>
                      <w:szCs w:val="20"/>
                    </w:rPr>
                  </w:pPr>
                  <w:r w:rsidRPr="00C95B87">
                    <w:rPr>
                      <w:rFonts w:ascii="Arial" w:hAnsi="Arial" w:cs="Arial"/>
                      <w:sz w:val="20"/>
                      <w:szCs w:val="20"/>
                    </w:rPr>
                    <w:t xml:space="preserve">Negative odd functions: </w:t>
                  </w:r>
                </w:p>
              </w:tc>
              <w:tc>
                <w:tcPr>
                  <w:tcW w:w="1787" w:type="dxa"/>
                  <w:tcBorders>
                    <w:top w:val="nil"/>
                    <w:left w:val="nil"/>
                    <w:bottom w:val="nil"/>
                    <w:right w:val="nil"/>
                  </w:tcBorders>
                </w:tcPr>
                <w:p w14:paraId="6C7F9CC3" w14:textId="33308C1F" w:rsidR="00C95B87" w:rsidRPr="00C95B87" w:rsidRDefault="009E216D" w:rsidP="00C95B87">
                  <w:pPr>
                    <w:spacing w:line="259" w:lineRule="auto"/>
                    <w:rPr>
                      <w:rFonts w:ascii="Arial" w:hAnsi="Arial" w:cs="Arial"/>
                      <w:sz w:val="20"/>
                      <w:szCs w:val="20"/>
                    </w:rPr>
                  </w:pPr>
                  <m:oMathPara>
                    <m:oMath>
                      <m:func>
                        <m:funcPr>
                          <m:ctrlPr>
                            <w:rPr>
                              <w:rFonts w:ascii="Cambria Math" w:hAnsi="Cambria Math" w:cs="Arial"/>
                              <w:i/>
                              <w:sz w:val="20"/>
                              <w:szCs w:val="20"/>
                            </w:rPr>
                          </m:ctrlPr>
                        </m:funcPr>
                        <m:fName>
                          <m:limLow>
                            <m:limLowPr>
                              <m:ctrlPr>
                                <w:rPr>
                                  <w:rFonts w:ascii="Cambria Math" w:hAnsi="Cambria Math" w:cs="Arial"/>
                                  <w:i/>
                                  <w:sz w:val="20"/>
                                  <w:szCs w:val="20"/>
                                </w:rPr>
                              </m:ctrlPr>
                            </m:limLowPr>
                            <m:e>
                              <m:r>
                                <m:rPr>
                                  <m:sty m:val="p"/>
                                </m:rPr>
                                <w:rPr>
                                  <w:rFonts w:ascii="Cambria Math" w:hAnsi="Cambria Math" w:cs="Arial"/>
                                  <w:sz w:val="20"/>
                                  <w:szCs w:val="20"/>
                                </w:rPr>
                                <m:t>lim</m:t>
                              </m:r>
                            </m:e>
                            <m:lim>
                              <m:r>
                                <w:rPr>
                                  <w:rFonts w:ascii="Cambria Math" w:hAnsi="Cambria Math" w:cs="Arial"/>
                                  <w:sz w:val="20"/>
                                  <w:szCs w:val="20"/>
                                </w:rPr>
                                <m:t>x→-∞</m:t>
                              </m:r>
                            </m:lim>
                          </m:limLow>
                        </m:fName>
                        <m:e>
                          <m:d>
                            <m:dPr>
                              <m:ctrlPr>
                                <w:rPr>
                                  <w:rFonts w:ascii="Cambria Math" w:hAnsi="Cambria Math" w:cs="Arial"/>
                                  <w:i/>
                                  <w:sz w:val="20"/>
                                  <w:szCs w:val="20"/>
                                </w:rPr>
                              </m:ctrlPr>
                            </m:dPr>
                            <m:e>
                              <m:r>
                                <w:rPr>
                                  <w:rFonts w:ascii="Cambria Math" w:hAnsi="Cambria Math" w:cs="Arial"/>
                                  <w:sz w:val="20"/>
                                  <w:szCs w:val="20"/>
                                </w:rPr>
                                <m:t>y</m:t>
                              </m:r>
                            </m:e>
                          </m:d>
                          <m:r>
                            <w:rPr>
                              <w:rFonts w:ascii="Cambria Math" w:hAnsi="Cambria Math" w:cs="Arial"/>
                              <w:sz w:val="20"/>
                              <w:szCs w:val="20"/>
                            </w:rPr>
                            <m:t>= ∞</m:t>
                          </m:r>
                        </m:e>
                      </m:func>
                    </m:oMath>
                  </m:oMathPara>
                </w:p>
              </w:tc>
            </w:tr>
            <w:tr w:rsidR="00C95B87" w:rsidRPr="00C95B87" w14:paraId="3E44D456" w14:textId="77777777" w:rsidTr="00402114">
              <w:trPr>
                <w:trHeight w:val="282"/>
              </w:trPr>
              <w:tc>
                <w:tcPr>
                  <w:tcW w:w="3225" w:type="dxa"/>
                  <w:tcBorders>
                    <w:top w:val="nil"/>
                    <w:left w:val="nil"/>
                    <w:bottom w:val="nil"/>
                    <w:right w:val="nil"/>
                  </w:tcBorders>
                </w:tcPr>
                <w:p w14:paraId="05FCA268" w14:textId="77777777" w:rsidR="00C95B87" w:rsidRPr="00C95B87" w:rsidRDefault="00C95B87" w:rsidP="00C95B87">
                  <w:pPr>
                    <w:spacing w:line="259" w:lineRule="auto"/>
                    <w:rPr>
                      <w:rFonts w:ascii="Arial" w:hAnsi="Arial" w:cs="Arial"/>
                      <w:sz w:val="20"/>
                      <w:szCs w:val="20"/>
                    </w:rPr>
                  </w:pPr>
                  <w:r w:rsidRPr="00C95B87">
                    <w:rPr>
                      <w:rFonts w:ascii="Arial" w:hAnsi="Arial" w:cs="Arial"/>
                      <w:sz w:val="20"/>
                      <w:szCs w:val="20"/>
                    </w:rPr>
                    <w:t xml:space="preserve"> </w:t>
                  </w:r>
                </w:p>
              </w:tc>
              <w:tc>
                <w:tcPr>
                  <w:tcW w:w="1787" w:type="dxa"/>
                  <w:tcBorders>
                    <w:top w:val="nil"/>
                    <w:left w:val="nil"/>
                    <w:bottom w:val="nil"/>
                    <w:right w:val="nil"/>
                  </w:tcBorders>
                </w:tcPr>
                <w:p w14:paraId="47EF3158" w14:textId="07F46F59" w:rsidR="00C95B87" w:rsidRPr="00C95B87" w:rsidRDefault="009E216D" w:rsidP="00C95B87">
                  <w:pPr>
                    <w:spacing w:line="259" w:lineRule="auto"/>
                    <w:ind w:left="1"/>
                    <w:rPr>
                      <w:rFonts w:ascii="Arial" w:hAnsi="Arial" w:cs="Arial"/>
                      <w:sz w:val="20"/>
                      <w:szCs w:val="20"/>
                    </w:rPr>
                  </w:pPr>
                  <m:oMathPara>
                    <m:oMath>
                      <m:func>
                        <m:funcPr>
                          <m:ctrlPr>
                            <w:rPr>
                              <w:rFonts w:ascii="Cambria Math" w:hAnsi="Cambria Math" w:cs="Arial"/>
                              <w:i/>
                              <w:sz w:val="20"/>
                              <w:szCs w:val="20"/>
                            </w:rPr>
                          </m:ctrlPr>
                        </m:funcPr>
                        <m:fName>
                          <m:limLow>
                            <m:limLowPr>
                              <m:ctrlPr>
                                <w:rPr>
                                  <w:rFonts w:ascii="Cambria Math" w:hAnsi="Cambria Math" w:cs="Arial"/>
                                  <w:i/>
                                  <w:sz w:val="20"/>
                                  <w:szCs w:val="20"/>
                                </w:rPr>
                              </m:ctrlPr>
                            </m:limLowPr>
                            <m:e>
                              <m:r>
                                <m:rPr>
                                  <m:sty m:val="p"/>
                                </m:rPr>
                                <w:rPr>
                                  <w:rFonts w:ascii="Cambria Math" w:hAnsi="Cambria Math" w:cs="Arial"/>
                                  <w:sz w:val="20"/>
                                  <w:szCs w:val="20"/>
                                </w:rPr>
                                <m:t>lim</m:t>
                              </m:r>
                            </m:e>
                            <m:lim>
                              <m:r>
                                <w:rPr>
                                  <w:rFonts w:ascii="Cambria Math" w:hAnsi="Cambria Math" w:cs="Arial"/>
                                  <w:sz w:val="20"/>
                                  <w:szCs w:val="20"/>
                                </w:rPr>
                                <m:t>x→∞</m:t>
                              </m:r>
                            </m:lim>
                          </m:limLow>
                        </m:fName>
                        <m:e>
                          <m:d>
                            <m:dPr>
                              <m:ctrlPr>
                                <w:rPr>
                                  <w:rFonts w:ascii="Cambria Math" w:hAnsi="Cambria Math" w:cs="Arial"/>
                                  <w:i/>
                                  <w:sz w:val="20"/>
                                  <w:szCs w:val="20"/>
                                </w:rPr>
                              </m:ctrlPr>
                            </m:dPr>
                            <m:e>
                              <m:r>
                                <w:rPr>
                                  <w:rFonts w:ascii="Cambria Math" w:hAnsi="Cambria Math" w:cs="Arial"/>
                                  <w:sz w:val="20"/>
                                  <w:szCs w:val="20"/>
                                </w:rPr>
                                <m:t>y</m:t>
                              </m:r>
                            </m:e>
                          </m:d>
                          <m:r>
                            <w:rPr>
                              <w:rFonts w:ascii="Cambria Math" w:hAnsi="Cambria Math" w:cs="Arial"/>
                              <w:sz w:val="20"/>
                              <w:szCs w:val="20"/>
                            </w:rPr>
                            <m:t>= -∞</m:t>
                          </m:r>
                        </m:e>
                      </m:func>
                    </m:oMath>
                  </m:oMathPara>
                </w:p>
              </w:tc>
            </w:tr>
          </w:tbl>
          <w:p w14:paraId="6463E153" w14:textId="77777777" w:rsidR="00C95B87" w:rsidRDefault="00C95B87" w:rsidP="00F51489">
            <w:pPr>
              <w:rPr>
                <w:rFonts w:ascii="Arial" w:hAnsi="Arial" w:cs="Arial"/>
                <w:sz w:val="20"/>
                <w:szCs w:val="20"/>
              </w:rPr>
            </w:pPr>
          </w:p>
        </w:tc>
      </w:tr>
    </w:tbl>
    <w:p w14:paraId="5637A314" w14:textId="4611D638" w:rsidR="00EE452C" w:rsidRDefault="00EE452C" w:rsidP="00F51489">
      <w:pPr>
        <w:rPr>
          <w:rFonts w:ascii="Arial" w:hAnsi="Arial" w:cs="Arial"/>
          <w:sz w:val="20"/>
          <w:szCs w:val="20"/>
        </w:rPr>
      </w:pPr>
    </w:p>
    <w:p w14:paraId="68FE40F7" w14:textId="77777777" w:rsidR="00C95B87" w:rsidRPr="00C95B87" w:rsidRDefault="00C95B87" w:rsidP="00C95B87">
      <w:pPr>
        <w:pBdr>
          <w:top w:val="single" w:sz="18" w:space="0" w:color="000000"/>
          <w:left w:val="single" w:sz="18" w:space="0" w:color="000000"/>
          <w:bottom w:val="single" w:sz="18" w:space="0" w:color="000000"/>
          <w:right w:val="single" w:sz="18" w:space="0" w:color="000000"/>
        </w:pBdr>
        <w:spacing w:after="61" w:line="334" w:lineRule="auto"/>
        <w:ind w:left="-5" w:right="4807"/>
        <w:rPr>
          <w:sz w:val="20"/>
          <w:szCs w:val="20"/>
        </w:rPr>
      </w:pPr>
      <w:r w:rsidRPr="00C95B87">
        <w:rPr>
          <w:rFonts w:ascii="Arial" w:eastAsia="Arial" w:hAnsi="Arial" w:cs="Arial"/>
          <w:b/>
          <w:sz w:val="20"/>
          <w:szCs w:val="20"/>
        </w:rPr>
        <w:t>TI-</w:t>
      </w:r>
      <w:proofErr w:type="spellStart"/>
      <w:r w:rsidRPr="00C95B87">
        <w:rPr>
          <w:rFonts w:ascii="Arial" w:eastAsia="Arial" w:hAnsi="Arial" w:cs="Arial"/>
          <w:b/>
          <w:sz w:val="20"/>
          <w:szCs w:val="20"/>
        </w:rPr>
        <w:t>Nspire</w:t>
      </w:r>
      <w:proofErr w:type="spellEnd"/>
      <w:r w:rsidRPr="00C95B87">
        <w:rPr>
          <w:rFonts w:ascii="Arial" w:eastAsia="Arial" w:hAnsi="Arial" w:cs="Arial"/>
          <w:b/>
          <w:sz w:val="20"/>
          <w:szCs w:val="20"/>
        </w:rPr>
        <w:t xml:space="preserve"> Navigator Opportunity: </w:t>
      </w:r>
      <w:r w:rsidRPr="00C95B87">
        <w:rPr>
          <w:rFonts w:ascii="Arial" w:eastAsia="Arial" w:hAnsi="Arial" w:cs="Arial"/>
          <w:b/>
          <w:i/>
          <w:sz w:val="20"/>
          <w:szCs w:val="20"/>
        </w:rPr>
        <w:t>Quick Poll</w:t>
      </w:r>
      <w:r w:rsidRPr="00C95B87">
        <w:rPr>
          <w:sz w:val="20"/>
          <w:szCs w:val="20"/>
        </w:rPr>
        <w:t xml:space="preserve"> </w:t>
      </w:r>
      <w:r w:rsidRPr="00C95B87">
        <w:rPr>
          <w:rFonts w:ascii="Arial" w:eastAsia="Arial" w:hAnsi="Arial" w:cs="Arial"/>
          <w:b/>
          <w:sz w:val="20"/>
          <w:szCs w:val="20"/>
        </w:rPr>
        <w:t>See Note 1 at the end of the lesson.</w:t>
      </w:r>
      <w:r w:rsidRPr="00C95B87">
        <w:rPr>
          <w:sz w:val="20"/>
          <w:szCs w:val="20"/>
        </w:rPr>
        <w:t xml:space="preserve"> </w:t>
      </w:r>
    </w:p>
    <w:p w14:paraId="35540D0B" w14:textId="77777777" w:rsidR="00C95B87" w:rsidRDefault="00C95B87" w:rsidP="00F51489">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2"/>
        <w:gridCol w:w="3328"/>
      </w:tblGrid>
      <w:tr w:rsidR="00671031" w14:paraId="3F43D62C" w14:textId="77777777" w:rsidTr="00671031">
        <w:tc>
          <w:tcPr>
            <w:tcW w:w="6300" w:type="dxa"/>
          </w:tcPr>
          <w:p w14:paraId="053D8608" w14:textId="77777777" w:rsidR="00671031" w:rsidRPr="00C95B87" w:rsidRDefault="00671031" w:rsidP="00671031">
            <w:pPr>
              <w:spacing w:after="70" w:line="259" w:lineRule="auto"/>
              <w:ind w:left="-5" w:right="56"/>
              <w:rPr>
                <w:rFonts w:ascii="Arial" w:hAnsi="Arial" w:cs="Arial"/>
                <w:sz w:val="20"/>
                <w:szCs w:val="20"/>
              </w:rPr>
            </w:pPr>
            <w:r w:rsidRPr="00C95B87">
              <w:rPr>
                <w:rFonts w:ascii="Arial" w:eastAsia="Arial" w:hAnsi="Arial" w:cs="Arial"/>
                <w:b/>
                <w:sz w:val="20"/>
                <w:szCs w:val="20"/>
              </w:rPr>
              <w:t xml:space="preserve">Move to page 3.1. </w:t>
            </w:r>
          </w:p>
          <w:p w14:paraId="244B8C4B" w14:textId="77777777" w:rsidR="00671031" w:rsidRPr="00C95B87" w:rsidRDefault="00671031" w:rsidP="00671031">
            <w:pPr>
              <w:spacing w:after="72" w:line="259" w:lineRule="auto"/>
              <w:ind w:right="52"/>
              <w:rPr>
                <w:rFonts w:ascii="Arial" w:hAnsi="Arial" w:cs="Arial"/>
                <w:sz w:val="20"/>
                <w:szCs w:val="20"/>
              </w:rPr>
            </w:pPr>
            <w:r w:rsidRPr="00C95B87">
              <w:rPr>
                <w:rFonts w:ascii="Arial" w:hAnsi="Arial" w:cs="Arial"/>
                <w:sz w:val="20"/>
                <w:szCs w:val="20"/>
              </w:rPr>
              <w:t xml:space="preserve"> </w:t>
            </w:r>
          </w:p>
          <w:p w14:paraId="0151D33F" w14:textId="77777777" w:rsidR="00671031" w:rsidRPr="00C95B87" w:rsidRDefault="00671031" w:rsidP="00671031">
            <w:pPr>
              <w:numPr>
                <w:ilvl w:val="0"/>
                <w:numId w:val="14"/>
              </w:numPr>
              <w:spacing w:after="4" w:line="330" w:lineRule="auto"/>
              <w:ind w:right="56" w:hanging="361"/>
              <w:rPr>
                <w:rFonts w:ascii="Arial" w:hAnsi="Arial" w:cs="Arial"/>
                <w:sz w:val="20"/>
                <w:szCs w:val="20"/>
              </w:rPr>
            </w:pPr>
            <w:r w:rsidRPr="00C95B87">
              <w:rPr>
                <w:rFonts w:ascii="Arial" w:hAnsi="Arial" w:cs="Arial"/>
                <w:sz w:val="20"/>
                <w:szCs w:val="20"/>
              </w:rPr>
              <w:t xml:space="preserve">A polynomial function is a sum of power functions whose exponents are non-negative integers. </w:t>
            </w:r>
            <w:r>
              <w:rPr>
                <w:rFonts w:ascii="Arial" w:hAnsi="Arial" w:cs="Arial"/>
                <w:sz w:val="20"/>
                <w:szCs w:val="20"/>
              </w:rPr>
              <w:t>For graph #1, w</w:t>
            </w:r>
            <w:r w:rsidRPr="00C95B87">
              <w:rPr>
                <w:rFonts w:ascii="Arial" w:hAnsi="Arial" w:cs="Arial"/>
                <w:sz w:val="20"/>
                <w:szCs w:val="20"/>
              </w:rPr>
              <w:t xml:space="preserve">hat </w:t>
            </w:r>
            <w:r>
              <w:rPr>
                <w:rFonts w:ascii="Arial" w:hAnsi="Arial" w:cs="Arial"/>
                <w:sz w:val="20"/>
                <w:szCs w:val="20"/>
              </w:rPr>
              <w:t xml:space="preserve">parent </w:t>
            </w:r>
            <w:r w:rsidRPr="00C95B87">
              <w:rPr>
                <w:rFonts w:ascii="Arial" w:hAnsi="Arial" w:cs="Arial"/>
                <w:sz w:val="20"/>
                <w:szCs w:val="20"/>
              </w:rPr>
              <w:t>power function</w:t>
            </w:r>
            <w:r>
              <w:rPr>
                <w:rFonts w:ascii="Arial" w:hAnsi="Arial" w:cs="Arial"/>
                <w:sz w:val="20"/>
                <w:szCs w:val="20"/>
              </w:rPr>
              <w:t>, with the same end behavior,</w:t>
            </w:r>
            <w:r w:rsidRPr="00C95B87">
              <w:rPr>
                <w:rFonts w:ascii="Arial" w:hAnsi="Arial" w:cs="Arial"/>
                <w:sz w:val="20"/>
                <w:szCs w:val="20"/>
              </w:rPr>
              <w:t xml:space="preserve"> do you expect this polynomial function to resemble? Why? </w:t>
            </w:r>
          </w:p>
          <w:p w14:paraId="5174D412" w14:textId="77777777" w:rsidR="00671031" w:rsidRPr="00C95B87" w:rsidRDefault="00671031" w:rsidP="00C95B87">
            <w:pPr>
              <w:spacing w:after="70" w:line="259" w:lineRule="auto"/>
              <w:ind w:left="-5" w:right="56"/>
              <w:rPr>
                <w:rFonts w:ascii="Arial" w:hAnsi="Arial" w:cs="Arial"/>
                <w:noProof/>
                <w:sz w:val="20"/>
                <w:szCs w:val="20"/>
              </w:rPr>
            </w:pPr>
          </w:p>
        </w:tc>
        <w:tc>
          <w:tcPr>
            <w:tcW w:w="3050" w:type="dxa"/>
          </w:tcPr>
          <w:p w14:paraId="0032FDEB" w14:textId="6D4ACE7A" w:rsidR="00671031" w:rsidRPr="00C95B87" w:rsidRDefault="00671031" w:rsidP="00C95B87">
            <w:pPr>
              <w:spacing w:after="70" w:line="259" w:lineRule="auto"/>
              <w:ind w:left="-5" w:right="56"/>
              <w:rPr>
                <w:rFonts w:ascii="Arial" w:hAnsi="Arial" w:cs="Arial"/>
                <w:noProof/>
                <w:sz w:val="20"/>
                <w:szCs w:val="20"/>
              </w:rPr>
            </w:pPr>
            <w:r w:rsidRPr="00671031">
              <w:rPr>
                <w:rFonts w:ascii="Arial" w:hAnsi="Arial" w:cs="Arial"/>
                <w:noProof/>
                <w:sz w:val="20"/>
                <w:szCs w:val="20"/>
              </w:rPr>
              <w:drawing>
                <wp:inline distT="0" distB="0" distL="0" distR="0" wp14:anchorId="69E019E0" wp14:editId="2A8BD40D">
                  <wp:extent cx="1943218" cy="14630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943218" cy="1463040"/>
                          </a:xfrm>
                          <a:prstGeom prst="rect">
                            <a:avLst/>
                          </a:prstGeom>
                        </pic:spPr>
                      </pic:pic>
                    </a:graphicData>
                  </a:graphic>
                </wp:inline>
              </w:drawing>
            </w:r>
          </w:p>
        </w:tc>
      </w:tr>
      <w:tr w:rsidR="00C95B87" w14:paraId="7C17753A" w14:textId="77777777" w:rsidTr="009E2C99">
        <w:tc>
          <w:tcPr>
            <w:tcW w:w="9350" w:type="dxa"/>
            <w:gridSpan w:val="2"/>
          </w:tcPr>
          <w:p w14:paraId="5297E726" w14:textId="2E942ADF" w:rsidR="00C95B87" w:rsidRPr="00C95B87" w:rsidRDefault="00C95B87" w:rsidP="00C95B87">
            <w:pPr>
              <w:spacing w:after="43" w:line="259" w:lineRule="auto"/>
              <w:ind w:right="52"/>
              <w:rPr>
                <w:rFonts w:ascii="Arial" w:hAnsi="Arial" w:cs="Arial"/>
                <w:sz w:val="20"/>
                <w:szCs w:val="20"/>
              </w:rPr>
            </w:pPr>
          </w:p>
          <w:p w14:paraId="288B7EE3" w14:textId="77777777" w:rsidR="00C95B87" w:rsidRPr="00C95B87" w:rsidRDefault="00C95B87" w:rsidP="00C95B87">
            <w:pPr>
              <w:spacing w:after="39" w:line="259" w:lineRule="auto"/>
              <w:ind w:right="1"/>
              <w:jc w:val="right"/>
              <w:rPr>
                <w:rFonts w:ascii="Arial" w:hAnsi="Arial" w:cs="Arial"/>
                <w:sz w:val="20"/>
                <w:szCs w:val="20"/>
              </w:rPr>
            </w:pPr>
            <w:r w:rsidRPr="00C95B87">
              <w:rPr>
                <w:rFonts w:ascii="Arial" w:hAnsi="Arial" w:cs="Arial"/>
                <w:sz w:val="20"/>
                <w:szCs w:val="20"/>
              </w:rPr>
              <w:t xml:space="preserve"> </w:t>
            </w:r>
          </w:p>
          <w:p w14:paraId="0A8F9B64" w14:textId="4B4859EC" w:rsidR="00C95B87" w:rsidRPr="00C95B87" w:rsidRDefault="00C95B87" w:rsidP="00C95B87">
            <w:pPr>
              <w:ind w:left="370" w:right="56"/>
              <w:rPr>
                <w:rFonts w:ascii="Arial" w:hAnsi="Arial" w:cs="Arial"/>
                <w:sz w:val="20"/>
                <w:szCs w:val="20"/>
              </w:rPr>
            </w:pPr>
            <w:r w:rsidRPr="00C95B87">
              <w:rPr>
                <w:rFonts w:ascii="Arial" w:eastAsia="Arial" w:hAnsi="Arial" w:cs="Arial"/>
                <w:b/>
                <w:sz w:val="20"/>
                <w:szCs w:val="20"/>
                <w:u w:val="single" w:color="000000"/>
              </w:rPr>
              <w:t>Answer:</w:t>
            </w:r>
            <w:r w:rsidRPr="00C95B87">
              <w:rPr>
                <w:rFonts w:ascii="Arial" w:hAnsi="Arial" w:cs="Arial"/>
                <w:sz w:val="20"/>
                <w:szCs w:val="20"/>
              </w:rPr>
              <w:t xml:space="preserve"> The given function is a third-degree polynomial. Therefore, the graph of the function should resemble the graph of </w:t>
            </w:r>
            <w:r w:rsidRPr="00C95B87">
              <w:rPr>
                <w:rFonts w:ascii="Arial" w:eastAsia="Arial" w:hAnsi="Arial" w:cs="Arial"/>
                <w:i/>
                <w:sz w:val="20"/>
                <w:szCs w:val="20"/>
              </w:rPr>
              <w:t>y</w:t>
            </w:r>
            <w:r w:rsidRPr="00C95B87">
              <w:rPr>
                <w:rFonts w:ascii="Arial" w:hAnsi="Arial" w:cs="Arial"/>
                <w:sz w:val="20"/>
                <w:szCs w:val="20"/>
              </w:rPr>
              <w:t xml:space="preserve"> = </w:t>
            </w:r>
            <w:r w:rsidRPr="00C95B87">
              <w:rPr>
                <w:rFonts w:ascii="Arial" w:eastAsia="Arial" w:hAnsi="Arial" w:cs="Arial"/>
                <w:i/>
                <w:sz w:val="20"/>
                <w:szCs w:val="20"/>
              </w:rPr>
              <w:t>x</w:t>
            </w:r>
            <w:r w:rsidRPr="00C95B87">
              <w:rPr>
                <w:rFonts w:ascii="Arial" w:hAnsi="Arial" w:cs="Arial"/>
                <w:sz w:val="20"/>
                <w:szCs w:val="20"/>
                <w:vertAlign w:val="superscript"/>
              </w:rPr>
              <w:t>3</w:t>
            </w:r>
            <w:r w:rsidRPr="00C95B87">
              <w:rPr>
                <w:rFonts w:ascii="Arial" w:hAnsi="Arial" w:cs="Arial"/>
                <w:sz w:val="20"/>
                <w:szCs w:val="20"/>
              </w:rPr>
              <w:t>. Because the leading coefficient is positive and the exponent is odd, as</w:t>
            </w:r>
            <w:r w:rsidR="00E91B0A">
              <w:rPr>
                <w:rFonts w:ascii="Arial" w:hAnsi="Arial" w:cs="Arial"/>
                <w:sz w:val="20"/>
                <w:szCs w:val="20"/>
              </w:rPr>
              <w:t xml:space="preserve"> </w:t>
            </w:r>
            <w:r w:rsidR="00E91B0A">
              <w:rPr>
                <w:rFonts w:ascii="Arial" w:hAnsi="Arial" w:cs="Arial"/>
                <w:i/>
                <w:sz w:val="20"/>
                <w:szCs w:val="20"/>
              </w:rPr>
              <w:t xml:space="preserve">x </w:t>
            </w:r>
            <w:r w:rsidR="00E91B0A">
              <w:rPr>
                <w:rFonts w:ascii="Arial" w:hAnsi="Arial" w:cs="Arial"/>
                <w:sz w:val="20"/>
                <w:szCs w:val="20"/>
              </w:rPr>
              <w:t>increases without bound</w:t>
            </w:r>
            <w:r w:rsidRPr="00C95B87">
              <w:rPr>
                <w:rFonts w:ascii="Arial" w:hAnsi="Arial" w:cs="Arial"/>
                <w:sz w:val="20"/>
                <w:szCs w:val="20"/>
              </w:rPr>
              <w:t xml:space="preserve"> </w:t>
            </w:r>
            <w:r w:rsidR="00E91B0A">
              <w:rPr>
                <w:rFonts w:ascii="Arial" w:hAnsi="Arial" w:cs="Arial"/>
                <w:sz w:val="20"/>
                <w:szCs w:val="20"/>
              </w:rPr>
              <w:t>(</w:t>
            </w:r>
            <w:r w:rsidRPr="00C95B87">
              <w:rPr>
                <w:rFonts w:ascii="Arial" w:eastAsia="Arial" w:hAnsi="Arial" w:cs="Arial"/>
                <w:i/>
                <w:sz w:val="20"/>
                <w:szCs w:val="20"/>
              </w:rPr>
              <w:t>x</w:t>
            </w:r>
            <w:r w:rsidRPr="00C95B87">
              <w:rPr>
                <w:rFonts w:ascii="Arial" w:hAnsi="Arial" w:cs="Arial"/>
                <w:sz w:val="20"/>
                <w:szCs w:val="20"/>
              </w:rPr>
              <w:t xml:space="preserve"> </w:t>
            </w:r>
            <w:r w:rsidRPr="00C95B87">
              <w:rPr>
                <w:rFonts w:ascii="Arial" w:eastAsia="Arial" w:hAnsi="Arial" w:cs="Arial"/>
                <w:sz w:val="20"/>
                <w:szCs w:val="20"/>
              </w:rPr>
              <w:t>→</w:t>
            </w:r>
            <w:r w:rsidRPr="00C95B87">
              <w:rPr>
                <w:rFonts w:ascii="Arial" w:hAnsi="Arial" w:cs="Arial"/>
                <w:sz w:val="20"/>
                <w:szCs w:val="20"/>
              </w:rPr>
              <w:t xml:space="preserve"> </w:t>
            </w:r>
            <w:r w:rsidRPr="00C95B87">
              <w:rPr>
                <w:rFonts w:ascii="Arial" w:eastAsia="Segoe UI Symbol" w:hAnsi="Arial" w:cs="Arial"/>
                <w:sz w:val="20"/>
                <w:szCs w:val="20"/>
              </w:rPr>
              <w:t>∞</w:t>
            </w:r>
            <w:r w:rsidR="00E91B0A">
              <w:rPr>
                <w:rFonts w:ascii="Arial" w:eastAsia="Segoe UI Symbol" w:hAnsi="Arial" w:cs="Arial"/>
                <w:sz w:val="20"/>
                <w:szCs w:val="20"/>
              </w:rPr>
              <w:t>)</w:t>
            </w:r>
            <w:r w:rsidRPr="00C95B87">
              <w:rPr>
                <w:rFonts w:ascii="Arial" w:hAnsi="Arial" w:cs="Arial"/>
                <w:sz w:val="20"/>
                <w:szCs w:val="20"/>
              </w:rPr>
              <w:t>,</w:t>
            </w:r>
            <w:r w:rsidR="00E91B0A">
              <w:rPr>
                <w:rFonts w:ascii="Arial" w:hAnsi="Arial" w:cs="Arial"/>
                <w:sz w:val="20"/>
                <w:szCs w:val="20"/>
              </w:rPr>
              <w:t xml:space="preserve"> </w:t>
            </w:r>
            <w:r w:rsidR="00E91B0A">
              <w:rPr>
                <w:rFonts w:ascii="Arial" w:hAnsi="Arial" w:cs="Arial"/>
                <w:i/>
                <w:sz w:val="20"/>
                <w:szCs w:val="20"/>
              </w:rPr>
              <w:t xml:space="preserve">y </w:t>
            </w:r>
            <w:r w:rsidR="00E91B0A">
              <w:rPr>
                <w:rFonts w:ascii="Arial" w:hAnsi="Arial" w:cs="Arial"/>
                <w:sz w:val="20"/>
                <w:szCs w:val="20"/>
              </w:rPr>
              <w:t>increases without bound</w:t>
            </w:r>
            <w:r w:rsidRPr="00C95B87">
              <w:rPr>
                <w:rFonts w:ascii="Arial" w:hAnsi="Arial" w:cs="Arial"/>
                <w:sz w:val="20"/>
                <w:szCs w:val="20"/>
              </w:rPr>
              <w:t xml:space="preserve"> </w:t>
            </w:r>
            <w:r w:rsidR="00E91B0A">
              <w:rPr>
                <w:rFonts w:ascii="Arial" w:hAnsi="Arial" w:cs="Arial"/>
                <w:sz w:val="20"/>
                <w:szCs w:val="20"/>
              </w:rPr>
              <w:t>(</w:t>
            </w:r>
            <w:r w:rsidRPr="00C95B87">
              <w:rPr>
                <w:rFonts w:ascii="Arial" w:eastAsia="Arial" w:hAnsi="Arial" w:cs="Arial"/>
                <w:i/>
                <w:sz w:val="20"/>
                <w:szCs w:val="20"/>
              </w:rPr>
              <w:t>y</w:t>
            </w:r>
            <w:r w:rsidRPr="00C95B87">
              <w:rPr>
                <w:rFonts w:ascii="Arial" w:hAnsi="Arial" w:cs="Arial"/>
                <w:sz w:val="20"/>
                <w:szCs w:val="20"/>
              </w:rPr>
              <w:t xml:space="preserve"> </w:t>
            </w:r>
            <w:r w:rsidRPr="00C95B87">
              <w:rPr>
                <w:rFonts w:ascii="Arial" w:eastAsia="Arial" w:hAnsi="Arial" w:cs="Arial"/>
                <w:sz w:val="20"/>
                <w:szCs w:val="20"/>
              </w:rPr>
              <w:t>→</w:t>
            </w:r>
            <w:r w:rsidRPr="00C95B87">
              <w:rPr>
                <w:rFonts w:ascii="Arial" w:hAnsi="Arial" w:cs="Arial"/>
                <w:sz w:val="20"/>
                <w:szCs w:val="20"/>
              </w:rPr>
              <w:t xml:space="preserve"> </w:t>
            </w:r>
            <w:r w:rsidRPr="00C95B87">
              <w:rPr>
                <w:rFonts w:ascii="Arial" w:eastAsia="Segoe UI Symbol" w:hAnsi="Arial" w:cs="Arial"/>
                <w:sz w:val="20"/>
                <w:szCs w:val="20"/>
              </w:rPr>
              <w:t>∞</w:t>
            </w:r>
            <w:r w:rsidR="00E91B0A">
              <w:rPr>
                <w:rFonts w:ascii="Arial" w:eastAsia="Segoe UI Symbol" w:hAnsi="Arial" w:cs="Arial"/>
                <w:sz w:val="20"/>
                <w:szCs w:val="20"/>
              </w:rPr>
              <w:t>)</w:t>
            </w:r>
            <w:r w:rsidRPr="00C95B87">
              <w:rPr>
                <w:rFonts w:ascii="Arial" w:hAnsi="Arial" w:cs="Arial"/>
                <w:sz w:val="20"/>
                <w:szCs w:val="20"/>
              </w:rPr>
              <w:t xml:space="preserve"> and as</w:t>
            </w:r>
            <w:r w:rsidR="00E91B0A">
              <w:rPr>
                <w:rFonts w:ascii="Arial" w:hAnsi="Arial" w:cs="Arial"/>
                <w:sz w:val="20"/>
                <w:szCs w:val="20"/>
              </w:rPr>
              <w:t xml:space="preserve"> </w:t>
            </w:r>
            <w:r w:rsidR="00E91B0A">
              <w:rPr>
                <w:rFonts w:ascii="Arial" w:hAnsi="Arial" w:cs="Arial"/>
                <w:i/>
                <w:sz w:val="20"/>
                <w:szCs w:val="20"/>
              </w:rPr>
              <w:t xml:space="preserve">x </w:t>
            </w:r>
            <w:r w:rsidR="00E91B0A">
              <w:rPr>
                <w:rFonts w:ascii="Arial" w:hAnsi="Arial" w:cs="Arial"/>
                <w:sz w:val="20"/>
                <w:szCs w:val="20"/>
              </w:rPr>
              <w:t>increases without bound</w:t>
            </w:r>
            <w:r w:rsidRPr="00C95B87">
              <w:rPr>
                <w:rFonts w:ascii="Arial" w:hAnsi="Arial" w:cs="Arial"/>
                <w:sz w:val="20"/>
                <w:szCs w:val="20"/>
              </w:rPr>
              <w:t xml:space="preserve"> </w:t>
            </w:r>
            <w:r w:rsidR="00E91B0A">
              <w:rPr>
                <w:rFonts w:ascii="Arial" w:hAnsi="Arial" w:cs="Arial"/>
                <w:sz w:val="20"/>
                <w:szCs w:val="20"/>
              </w:rPr>
              <w:t>(</w:t>
            </w:r>
            <w:r w:rsidRPr="00C95B87">
              <w:rPr>
                <w:rFonts w:ascii="Arial" w:eastAsia="Arial" w:hAnsi="Arial" w:cs="Arial"/>
                <w:i/>
                <w:sz w:val="20"/>
                <w:szCs w:val="20"/>
              </w:rPr>
              <w:t>x</w:t>
            </w:r>
            <w:r w:rsidRPr="00C95B87">
              <w:rPr>
                <w:rFonts w:ascii="Arial" w:hAnsi="Arial" w:cs="Arial"/>
                <w:sz w:val="20"/>
                <w:szCs w:val="20"/>
              </w:rPr>
              <w:t xml:space="preserve"> </w:t>
            </w:r>
            <w:r w:rsidRPr="00C95B87">
              <w:rPr>
                <w:rFonts w:ascii="Arial" w:eastAsia="Arial" w:hAnsi="Arial" w:cs="Arial"/>
                <w:sz w:val="20"/>
                <w:szCs w:val="20"/>
              </w:rPr>
              <w:t>→</w:t>
            </w:r>
            <w:r w:rsidRPr="00C95B87">
              <w:rPr>
                <w:rFonts w:ascii="Arial" w:hAnsi="Arial" w:cs="Arial"/>
                <w:sz w:val="20"/>
                <w:szCs w:val="20"/>
              </w:rPr>
              <w:t xml:space="preserve"> –</w:t>
            </w:r>
            <w:r w:rsidRPr="00C95B87">
              <w:rPr>
                <w:rFonts w:ascii="Arial" w:eastAsia="Segoe UI Symbol" w:hAnsi="Arial" w:cs="Arial"/>
                <w:sz w:val="20"/>
                <w:szCs w:val="20"/>
              </w:rPr>
              <w:t>∞</w:t>
            </w:r>
            <w:r w:rsidR="00E91B0A">
              <w:rPr>
                <w:rFonts w:ascii="Arial" w:eastAsia="Segoe UI Symbol" w:hAnsi="Arial" w:cs="Arial"/>
                <w:sz w:val="20"/>
                <w:szCs w:val="20"/>
              </w:rPr>
              <w:t>)</w:t>
            </w:r>
            <w:r w:rsidRPr="00C95B87">
              <w:rPr>
                <w:rFonts w:ascii="Arial" w:hAnsi="Arial" w:cs="Arial"/>
                <w:sz w:val="20"/>
                <w:szCs w:val="20"/>
              </w:rPr>
              <w:t>,</w:t>
            </w:r>
            <w:r w:rsidR="00E91B0A">
              <w:rPr>
                <w:rFonts w:ascii="Arial" w:hAnsi="Arial" w:cs="Arial"/>
                <w:sz w:val="20"/>
                <w:szCs w:val="20"/>
              </w:rPr>
              <w:t xml:space="preserve"> </w:t>
            </w:r>
            <w:r w:rsidR="00E91B0A">
              <w:rPr>
                <w:rFonts w:ascii="Arial" w:hAnsi="Arial" w:cs="Arial"/>
                <w:i/>
                <w:sz w:val="20"/>
                <w:szCs w:val="20"/>
              </w:rPr>
              <w:t xml:space="preserve">y </w:t>
            </w:r>
            <w:r w:rsidR="00E91B0A">
              <w:rPr>
                <w:rFonts w:ascii="Arial" w:hAnsi="Arial" w:cs="Arial"/>
                <w:sz w:val="20"/>
                <w:szCs w:val="20"/>
              </w:rPr>
              <w:t>decreases without bound</w:t>
            </w:r>
            <w:r w:rsidRPr="00C95B87">
              <w:rPr>
                <w:rFonts w:ascii="Arial" w:hAnsi="Arial" w:cs="Arial"/>
                <w:sz w:val="20"/>
                <w:szCs w:val="20"/>
              </w:rPr>
              <w:t xml:space="preserve"> </w:t>
            </w:r>
            <w:r w:rsidR="00E91B0A">
              <w:rPr>
                <w:rFonts w:ascii="Arial" w:hAnsi="Arial" w:cs="Arial"/>
                <w:sz w:val="20"/>
                <w:szCs w:val="20"/>
              </w:rPr>
              <w:t>(</w:t>
            </w:r>
            <w:r w:rsidRPr="00C95B87">
              <w:rPr>
                <w:rFonts w:ascii="Arial" w:eastAsia="Arial" w:hAnsi="Arial" w:cs="Arial"/>
                <w:i/>
                <w:sz w:val="20"/>
                <w:szCs w:val="20"/>
              </w:rPr>
              <w:t>y</w:t>
            </w:r>
            <w:r w:rsidRPr="00C95B87">
              <w:rPr>
                <w:rFonts w:ascii="Arial" w:hAnsi="Arial" w:cs="Arial"/>
                <w:sz w:val="20"/>
                <w:szCs w:val="20"/>
              </w:rPr>
              <w:t xml:space="preserve"> </w:t>
            </w:r>
            <w:r w:rsidRPr="00C95B87">
              <w:rPr>
                <w:rFonts w:ascii="Arial" w:eastAsia="Arial" w:hAnsi="Arial" w:cs="Arial"/>
                <w:sz w:val="20"/>
                <w:szCs w:val="20"/>
              </w:rPr>
              <w:t>→</w:t>
            </w:r>
            <w:r w:rsidRPr="00C95B87">
              <w:rPr>
                <w:rFonts w:ascii="Arial" w:hAnsi="Arial" w:cs="Arial"/>
                <w:sz w:val="20"/>
                <w:szCs w:val="20"/>
              </w:rPr>
              <w:t xml:space="preserve"> –</w:t>
            </w:r>
            <w:r w:rsidRPr="00C95B87">
              <w:rPr>
                <w:rFonts w:ascii="Arial" w:eastAsia="Segoe UI Symbol" w:hAnsi="Arial" w:cs="Arial"/>
                <w:sz w:val="20"/>
                <w:szCs w:val="20"/>
              </w:rPr>
              <w:t>∞</w:t>
            </w:r>
            <w:r w:rsidR="00E91B0A">
              <w:rPr>
                <w:rFonts w:ascii="Arial" w:eastAsia="Segoe UI Symbol" w:hAnsi="Arial" w:cs="Arial"/>
                <w:sz w:val="20"/>
                <w:szCs w:val="20"/>
              </w:rPr>
              <w:t>)</w:t>
            </w:r>
            <w:r w:rsidRPr="00C95B87">
              <w:rPr>
                <w:rFonts w:ascii="Arial" w:hAnsi="Arial" w:cs="Arial"/>
                <w:sz w:val="20"/>
                <w:szCs w:val="20"/>
              </w:rPr>
              <w:t xml:space="preserve">. </w:t>
            </w:r>
          </w:p>
          <w:p w14:paraId="42490566" w14:textId="77777777" w:rsidR="00C95B87" w:rsidRPr="00C95B87" w:rsidRDefault="00C95B87" w:rsidP="00C95B87">
            <w:pPr>
              <w:spacing w:after="51" w:line="259" w:lineRule="auto"/>
              <w:ind w:left="360"/>
              <w:rPr>
                <w:rFonts w:ascii="Arial" w:hAnsi="Arial" w:cs="Arial"/>
                <w:sz w:val="20"/>
                <w:szCs w:val="20"/>
              </w:rPr>
            </w:pPr>
            <w:r w:rsidRPr="00C95B87">
              <w:rPr>
                <w:rFonts w:ascii="Arial" w:hAnsi="Arial" w:cs="Arial"/>
                <w:sz w:val="20"/>
                <w:szCs w:val="20"/>
              </w:rPr>
              <w:t xml:space="preserve"> </w:t>
            </w:r>
          </w:p>
          <w:p w14:paraId="0660EB22" w14:textId="77777777" w:rsidR="00C95B87" w:rsidRPr="00C95B87" w:rsidRDefault="00C95B87" w:rsidP="00C95B87">
            <w:pPr>
              <w:numPr>
                <w:ilvl w:val="0"/>
                <w:numId w:val="14"/>
              </w:numPr>
              <w:spacing w:after="72" w:line="259" w:lineRule="auto"/>
              <w:ind w:right="56" w:hanging="361"/>
              <w:rPr>
                <w:rFonts w:ascii="Arial" w:hAnsi="Arial" w:cs="Arial"/>
                <w:sz w:val="20"/>
                <w:szCs w:val="20"/>
              </w:rPr>
            </w:pPr>
            <w:r w:rsidRPr="00C95B87">
              <w:rPr>
                <w:rFonts w:ascii="Arial" w:hAnsi="Arial" w:cs="Arial"/>
                <w:sz w:val="20"/>
                <w:szCs w:val="20"/>
              </w:rPr>
              <w:t xml:space="preserve">Click the slider arrows labeled “zoom” and zoom out. </w:t>
            </w:r>
          </w:p>
          <w:p w14:paraId="4F2918FE" w14:textId="77777777" w:rsidR="00C95B87" w:rsidRPr="00C95B87" w:rsidRDefault="00C95B87" w:rsidP="00C95B87">
            <w:pPr>
              <w:spacing w:after="72" w:line="259" w:lineRule="auto"/>
              <w:rPr>
                <w:rFonts w:ascii="Arial" w:hAnsi="Arial" w:cs="Arial"/>
                <w:sz w:val="20"/>
                <w:szCs w:val="20"/>
              </w:rPr>
            </w:pPr>
            <w:r w:rsidRPr="00C95B87">
              <w:rPr>
                <w:rFonts w:ascii="Arial" w:hAnsi="Arial" w:cs="Arial"/>
                <w:sz w:val="20"/>
                <w:szCs w:val="20"/>
              </w:rPr>
              <w:t xml:space="preserve"> </w:t>
            </w:r>
          </w:p>
          <w:p w14:paraId="76B0B777" w14:textId="05907097" w:rsidR="00C95B87" w:rsidRPr="00C95B87" w:rsidRDefault="00E577DD" w:rsidP="00C95B87">
            <w:pPr>
              <w:numPr>
                <w:ilvl w:val="1"/>
                <w:numId w:val="14"/>
              </w:numPr>
              <w:spacing w:after="70" w:line="259" w:lineRule="auto"/>
              <w:ind w:right="56" w:hanging="361"/>
              <w:rPr>
                <w:rFonts w:ascii="Arial" w:hAnsi="Arial" w:cs="Arial"/>
                <w:sz w:val="20"/>
                <w:szCs w:val="20"/>
              </w:rPr>
            </w:pPr>
            <w:r>
              <w:rPr>
                <w:rFonts w:ascii="Arial" w:hAnsi="Arial" w:cs="Arial"/>
                <w:sz w:val="20"/>
                <w:szCs w:val="20"/>
              </w:rPr>
              <w:t>As you zoom out</w:t>
            </w:r>
            <w:r w:rsidR="00C95B87" w:rsidRPr="00C95B87">
              <w:rPr>
                <w:rFonts w:ascii="Arial" w:hAnsi="Arial" w:cs="Arial"/>
                <w:sz w:val="20"/>
                <w:szCs w:val="20"/>
              </w:rPr>
              <w:t xml:space="preserve">, what do you predict will happen to the shape of the graph? </w:t>
            </w:r>
          </w:p>
          <w:p w14:paraId="747B3F59" w14:textId="77777777" w:rsidR="00C95B87" w:rsidRPr="00C95B87" w:rsidRDefault="00C95B87" w:rsidP="00C95B87">
            <w:pPr>
              <w:spacing w:after="71" w:line="259" w:lineRule="auto"/>
              <w:ind w:left="730" w:right="56"/>
              <w:rPr>
                <w:rFonts w:ascii="Arial" w:hAnsi="Arial" w:cs="Arial"/>
                <w:sz w:val="20"/>
                <w:szCs w:val="20"/>
              </w:rPr>
            </w:pPr>
            <w:r w:rsidRPr="00C95B87">
              <w:rPr>
                <w:rFonts w:ascii="Arial" w:hAnsi="Arial" w:cs="Arial"/>
                <w:sz w:val="20"/>
                <w:szCs w:val="20"/>
              </w:rPr>
              <w:t xml:space="preserve">Was your prediction correct? </w:t>
            </w:r>
          </w:p>
          <w:p w14:paraId="373A218F" w14:textId="77777777" w:rsidR="00C95B87" w:rsidRPr="00C95B87" w:rsidRDefault="00C95B87" w:rsidP="00C95B87">
            <w:pPr>
              <w:spacing w:after="84" w:line="259" w:lineRule="auto"/>
              <w:rPr>
                <w:rFonts w:ascii="Arial" w:hAnsi="Arial" w:cs="Arial"/>
                <w:sz w:val="20"/>
                <w:szCs w:val="20"/>
              </w:rPr>
            </w:pPr>
            <w:r w:rsidRPr="00C95B87">
              <w:rPr>
                <w:rFonts w:ascii="Arial" w:eastAsia="Arial" w:hAnsi="Arial" w:cs="Arial"/>
                <w:b/>
                <w:sz w:val="20"/>
                <w:szCs w:val="20"/>
              </w:rPr>
              <w:t xml:space="preserve"> </w:t>
            </w:r>
          </w:p>
          <w:p w14:paraId="4C2637E6" w14:textId="77777777" w:rsidR="00C95B87" w:rsidRPr="00C95B87" w:rsidRDefault="00C95B87" w:rsidP="00C95B87">
            <w:pPr>
              <w:spacing w:after="97" w:line="259" w:lineRule="auto"/>
              <w:ind w:left="-5" w:right="56"/>
              <w:rPr>
                <w:rFonts w:ascii="Arial" w:hAnsi="Arial" w:cs="Arial"/>
                <w:sz w:val="20"/>
                <w:szCs w:val="20"/>
              </w:rPr>
            </w:pPr>
            <w:r w:rsidRPr="00C95B87">
              <w:rPr>
                <w:rFonts w:ascii="Arial" w:hAnsi="Arial" w:cs="Arial"/>
                <w:sz w:val="20"/>
                <w:szCs w:val="20"/>
              </w:rPr>
              <w:t xml:space="preserve">      </w:t>
            </w:r>
            <w:r w:rsidRPr="00C95B87">
              <w:rPr>
                <w:rFonts w:ascii="Arial" w:eastAsia="Arial" w:hAnsi="Arial" w:cs="Arial"/>
                <w:b/>
                <w:sz w:val="20"/>
                <w:szCs w:val="20"/>
                <w:u w:val="single" w:color="000000"/>
              </w:rPr>
              <w:t>Sample Answers:</w:t>
            </w:r>
            <w:r w:rsidRPr="00C95B87">
              <w:rPr>
                <w:rFonts w:ascii="Arial" w:hAnsi="Arial" w:cs="Arial"/>
                <w:sz w:val="20"/>
                <w:szCs w:val="20"/>
              </w:rPr>
              <w:t xml:space="preserve"> The graphs look more and more like that of </w:t>
            </w:r>
            <w:r w:rsidRPr="00C95B87">
              <w:rPr>
                <w:rFonts w:ascii="Arial" w:eastAsia="Arial" w:hAnsi="Arial" w:cs="Arial"/>
                <w:i/>
                <w:sz w:val="20"/>
                <w:szCs w:val="20"/>
              </w:rPr>
              <w:t>y</w:t>
            </w:r>
            <w:r w:rsidRPr="00C95B87">
              <w:rPr>
                <w:rFonts w:ascii="Arial" w:hAnsi="Arial" w:cs="Arial"/>
                <w:sz w:val="20"/>
                <w:szCs w:val="20"/>
              </w:rPr>
              <w:t xml:space="preserve"> = </w:t>
            </w:r>
            <w:r w:rsidRPr="00C95B87">
              <w:rPr>
                <w:rFonts w:ascii="Arial" w:eastAsia="Arial" w:hAnsi="Arial" w:cs="Arial"/>
                <w:i/>
                <w:sz w:val="20"/>
                <w:szCs w:val="20"/>
              </w:rPr>
              <w:t>x</w:t>
            </w:r>
            <w:r w:rsidRPr="00C95B87">
              <w:rPr>
                <w:rFonts w:ascii="Arial" w:hAnsi="Arial" w:cs="Arial"/>
                <w:sz w:val="20"/>
                <w:szCs w:val="20"/>
                <w:vertAlign w:val="superscript"/>
              </w:rPr>
              <w:t xml:space="preserve">3 </w:t>
            </w:r>
          </w:p>
          <w:p w14:paraId="713B614C" w14:textId="77777777" w:rsidR="00C95B87" w:rsidRPr="00C95B87" w:rsidRDefault="00C95B87" w:rsidP="00C95B87">
            <w:pPr>
              <w:spacing w:after="72" w:line="259" w:lineRule="auto"/>
              <w:ind w:left="360"/>
              <w:rPr>
                <w:rFonts w:ascii="Arial" w:hAnsi="Arial" w:cs="Arial"/>
                <w:sz w:val="20"/>
                <w:szCs w:val="20"/>
              </w:rPr>
            </w:pPr>
            <w:r w:rsidRPr="00C95B87">
              <w:rPr>
                <w:rFonts w:ascii="Arial" w:hAnsi="Arial" w:cs="Arial"/>
                <w:sz w:val="20"/>
                <w:szCs w:val="20"/>
              </w:rPr>
              <w:lastRenderedPageBreak/>
              <w:t xml:space="preserve"> </w:t>
            </w:r>
          </w:p>
          <w:p w14:paraId="0E108C49" w14:textId="77777777" w:rsidR="00C95B87" w:rsidRPr="00C95B87" w:rsidRDefault="00C95B87" w:rsidP="00C95B87">
            <w:pPr>
              <w:numPr>
                <w:ilvl w:val="1"/>
                <w:numId w:val="14"/>
              </w:numPr>
              <w:spacing w:after="72" w:line="259" w:lineRule="auto"/>
              <w:ind w:right="56" w:hanging="361"/>
              <w:rPr>
                <w:rFonts w:ascii="Arial" w:hAnsi="Arial" w:cs="Arial"/>
                <w:sz w:val="20"/>
                <w:szCs w:val="20"/>
              </w:rPr>
            </w:pPr>
            <w:r w:rsidRPr="00C95B87">
              <w:rPr>
                <w:rFonts w:ascii="Arial" w:hAnsi="Arial" w:cs="Arial"/>
                <w:sz w:val="20"/>
                <w:szCs w:val="20"/>
              </w:rPr>
              <w:t xml:space="preserve">Discuss the similarities and differences between the polynomial function and the power function. </w:t>
            </w:r>
          </w:p>
          <w:p w14:paraId="2BE280BF" w14:textId="77777777" w:rsidR="00C95B87" w:rsidRPr="00C95B87" w:rsidRDefault="00C95B87" w:rsidP="00C95B87">
            <w:pPr>
              <w:spacing w:after="99" w:line="259" w:lineRule="auto"/>
              <w:ind w:left="360"/>
              <w:rPr>
                <w:rFonts w:ascii="Arial" w:hAnsi="Arial" w:cs="Arial"/>
                <w:sz w:val="20"/>
                <w:szCs w:val="20"/>
              </w:rPr>
            </w:pPr>
            <w:r w:rsidRPr="00C95B87">
              <w:rPr>
                <w:rFonts w:ascii="Arial" w:hAnsi="Arial" w:cs="Arial"/>
                <w:sz w:val="20"/>
                <w:szCs w:val="20"/>
              </w:rPr>
              <w:t xml:space="preserve"> </w:t>
            </w:r>
          </w:p>
          <w:p w14:paraId="2B71EA04" w14:textId="77777777" w:rsidR="00C95B87" w:rsidRPr="00C95B87" w:rsidRDefault="00C95B87" w:rsidP="00C95B87">
            <w:pPr>
              <w:ind w:left="370" w:right="56"/>
              <w:rPr>
                <w:rFonts w:ascii="Arial" w:hAnsi="Arial" w:cs="Arial"/>
                <w:sz w:val="20"/>
                <w:szCs w:val="20"/>
              </w:rPr>
            </w:pPr>
            <w:r w:rsidRPr="00C95B87">
              <w:rPr>
                <w:rFonts w:ascii="Arial" w:eastAsia="Arial" w:hAnsi="Arial" w:cs="Arial"/>
                <w:b/>
                <w:sz w:val="20"/>
                <w:szCs w:val="20"/>
                <w:u w:val="single" w:color="000000"/>
              </w:rPr>
              <w:t>Sample Answers:</w:t>
            </w:r>
            <w:r w:rsidRPr="00C95B87">
              <w:rPr>
                <w:rFonts w:ascii="Arial" w:hAnsi="Arial" w:cs="Arial"/>
                <w:sz w:val="20"/>
                <w:szCs w:val="20"/>
              </w:rPr>
              <w:t xml:space="preserve"> The power function goes through the origin, while the polynomial function does not. The polynomial function has “bumps,” while the power function does not. As students zoom out, they will observe the end behavior is the same for both functions. </w:t>
            </w:r>
          </w:p>
          <w:p w14:paraId="4C2B71FF" w14:textId="77777777" w:rsidR="00C95B87" w:rsidRPr="00C95B87" w:rsidRDefault="00C95B87" w:rsidP="00C95B87">
            <w:pPr>
              <w:spacing w:after="72" w:line="259" w:lineRule="auto"/>
              <w:ind w:left="360"/>
              <w:rPr>
                <w:rFonts w:ascii="Arial" w:hAnsi="Arial" w:cs="Arial"/>
                <w:sz w:val="20"/>
                <w:szCs w:val="20"/>
              </w:rPr>
            </w:pPr>
            <w:r w:rsidRPr="00C95B87">
              <w:rPr>
                <w:rFonts w:ascii="Arial" w:hAnsi="Arial" w:cs="Arial"/>
                <w:sz w:val="20"/>
                <w:szCs w:val="20"/>
              </w:rPr>
              <w:t xml:space="preserve"> </w:t>
            </w:r>
          </w:p>
          <w:p w14:paraId="39C1159C" w14:textId="77777777" w:rsidR="00C95B87" w:rsidRPr="00C95B87" w:rsidRDefault="00C95B87" w:rsidP="00C95B87">
            <w:pPr>
              <w:numPr>
                <w:ilvl w:val="0"/>
                <w:numId w:val="14"/>
              </w:numPr>
              <w:spacing w:after="4" w:line="330" w:lineRule="auto"/>
              <w:ind w:right="56" w:hanging="361"/>
              <w:rPr>
                <w:rFonts w:ascii="Arial" w:hAnsi="Arial" w:cs="Arial"/>
                <w:sz w:val="20"/>
                <w:szCs w:val="20"/>
              </w:rPr>
            </w:pPr>
            <w:r w:rsidRPr="00C95B87">
              <w:rPr>
                <w:rFonts w:ascii="Arial" w:hAnsi="Arial" w:cs="Arial"/>
                <w:sz w:val="20"/>
                <w:szCs w:val="20"/>
              </w:rPr>
              <w:t xml:space="preserve">Click the slider arrows labeled “graph.” Zoom out each of the graphs. By looking at the equation of a polynomial function, how do you determine which power function the graph will resemble? Explain your reasoning. </w:t>
            </w:r>
          </w:p>
          <w:p w14:paraId="3F66D092" w14:textId="77777777" w:rsidR="00C95B87" w:rsidRPr="00C95B87" w:rsidRDefault="00C95B87" w:rsidP="00C95B87">
            <w:pPr>
              <w:spacing w:after="100" w:line="259" w:lineRule="auto"/>
              <w:rPr>
                <w:rFonts w:ascii="Arial" w:hAnsi="Arial" w:cs="Arial"/>
                <w:sz w:val="20"/>
                <w:szCs w:val="20"/>
              </w:rPr>
            </w:pPr>
            <w:r w:rsidRPr="00C95B87">
              <w:rPr>
                <w:rFonts w:ascii="Arial" w:hAnsi="Arial" w:cs="Arial"/>
                <w:sz w:val="20"/>
                <w:szCs w:val="20"/>
              </w:rPr>
              <w:t xml:space="preserve"> </w:t>
            </w:r>
          </w:p>
          <w:p w14:paraId="665C5524" w14:textId="5EA46FCC" w:rsidR="00C95B87" w:rsidRDefault="00C95B87" w:rsidP="00C95B87">
            <w:pPr>
              <w:ind w:left="370" w:right="56"/>
              <w:rPr>
                <w:rFonts w:ascii="Arial" w:hAnsi="Arial" w:cs="Arial"/>
                <w:sz w:val="20"/>
                <w:szCs w:val="20"/>
              </w:rPr>
            </w:pPr>
            <w:r w:rsidRPr="00C95B87">
              <w:rPr>
                <w:rFonts w:ascii="Arial" w:eastAsia="Arial" w:hAnsi="Arial" w:cs="Arial"/>
                <w:b/>
                <w:sz w:val="20"/>
                <w:szCs w:val="20"/>
                <w:u w:val="single" w:color="000000"/>
              </w:rPr>
              <w:t>Sample Answers:</w:t>
            </w:r>
            <w:r w:rsidRPr="00C95B87">
              <w:rPr>
                <w:rFonts w:ascii="Arial" w:hAnsi="Arial" w:cs="Arial"/>
                <w:sz w:val="20"/>
                <w:szCs w:val="20"/>
              </w:rPr>
              <w:t xml:space="preserve"> The term with the highest degree determines the end behavior of the graph of the polynomial. Therefore, the graph of the polynomial function will resemble the graph of the power function that corresponds to the term with the highest degree in the equation. As students zoom out, they will observe the end behavior for both functions is the same. </w:t>
            </w:r>
          </w:p>
          <w:p w14:paraId="6561C863" w14:textId="1E3AE57D" w:rsidR="00E91B0A" w:rsidRDefault="00E91B0A" w:rsidP="00C95B87">
            <w:pPr>
              <w:ind w:left="370" w:right="56"/>
              <w:rPr>
                <w:rFonts w:ascii="Arial" w:hAnsi="Arial" w:cs="Arial"/>
                <w:sz w:val="20"/>
                <w:szCs w:val="20"/>
              </w:rPr>
            </w:pPr>
          </w:p>
          <w:p w14:paraId="54829D7D" w14:textId="5EF69DB3" w:rsidR="00E91B0A" w:rsidRDefault="00E91B0A" w:rsidP="00E91B0A">
            <w:pPr>
              <w:ind w:right="56"/>
              <w:rPr>
                <w:rFonts w:ascii="Arial" w:hAnsi="Arial" w:cs="Arial"/>
                <w:sz w:val="20"/>
                <w:szCs w:val="20"/>
              </w:rPr>
            </w:pPr>
            <w:r>
              <w:rPr>
                <w:rFonts w:ascii="Arial" w:hAnsi="Arial" w:cs="Arial"/>
                <w:sz w:val="20"/>
                <w:szCs w:val="20"/>
              </w:rPr>
              <w:t>7.   Does the end behavior of each graph follow the limit notation general statements written in number</w:t>
            </w:r>
            <w:r>
              <w:rPr>
                <w:rFonts w:ascii="Arial" w:hAnsi="Arial" w:cs="Arial"/>
                <w:sz w:val="20"/>
                <w:szCs w:val="20"/>
              </w:rPr>
              <w:br/>
              <w:t xml:space="preserve">      three? Explain your answer.</w:t>
            </w:r>
          </w:p>
          <w:p w14:paraId="0201CCFE" w14:textId="4AB2EB49" w:rsidR="00E91B0A" w:rsidRDefault="00E91B0A" w:rsidP="00E91B0A">
            <w:pPr>
              <w:ind w:right="56"/>
              <w:rPr>
                <w:rFonts w:ascii="Arial" w:hAnsi="Arial" w:cs="Arial"/>
                <w:sz w:val="20"/>
                <w:szCs w:val="20"/>
              </w:rPr>
            </w:pPr>
          </w:p>
          <w:p w14:paraId="69F20F3B" w14:textId="77777777" w:rsidR="00E91B0A" w:rsidRDefault="00E91B0A" w:rsidP="00E91B0A">
            <w:pPr>
              <w:ind w:right="56"/>
              <w:rPr>
                <w:rFonts w:ascii="Arial" w:hAnsi="Arial" w:cs="Arial"/>
                <w:sz w:val="20"/>
                <w:szCs w:val="20"/>
              </w:rPr>
            </w:pPr>
            <w:r>
              <w:rPr>
                <w:rFonts w:ascii="Arial" w:hAnsi="Arial" w:cs="Arial"/>
                <w:sz w:val="20"/>
                <w:szCs w:val="20"/>
              </w:rPr>
              <w:t xml:space="preserve">      </w:t>
            </w:r>
            <w:r w:rsidRPr="00C95B87">
              <w:rPr>
                <w:rFonts w:ascii="Arial" w:eastAsia="Arial" w:hAnsi="Arial" w:cs="Arial"/>
                <w:b/>
                <w:sz w:val="20"/>
                <w:szCs w:val="20"/>
                <w:u w:val="single" w:color="000000"/>
              </w:rPr>
              <w:t>Sample Answers:</w:t>
            </w:r>
            <w:r>
              <w:rPr>
                <w:rFonts w:ascii="Arial" w:hAnsi="Arial" w:cs="Arial"/>
                <w:sz w:val="20"/>
                <w:szCs w:val="20"/>
              </w:rPr>
              <w:t xml:space="preserve"> </w:t>
            </w:r>
            <w:proofErr w:type="gramStart"/>
            <w:r>
              <w:rPr>
                <w:rFonts w:ascii="Arial" w:hAnsi="Arial" w:cs="Arial"/>
                <w:sz w:val="20"/>
                <w:szCs w:val="20"/>
              </w:rPr>
              <w:t>Yes</w:t>
            </w:r>
            <w:proofErr w:type="gramEnd"/>
            <w:r>
              <w:rPr>
                <w:rFonts w:ascii="Arial" w:hAnsi="Arial" w:cs="Arial"/>
                <w:sz w:val="20"/>
                <w:szCs w:val="20"/>
              </w:rPr>
              <w:t xml:space="preserve"> the end behavior should be the same. The students should be discussing </w:t>
            </w:r>
          </w:p>
          <w:p w14:paraId="720702F5" w14:textId="77777777" w:rsidR="00E91B0A" w:rsidRDefault="00E91B0A" w:rsidP="00E91B0A">
            <w:pPr>
              <w:ind w:right="56"/>
              <w:rPr>
                <w:rFonts w:ascii="Arial" w:hAnsi="Arial" w:cs="Arial"/>
                <w:sz w:val="20"/>
                <w:szCs w:val="20"/>
              </w:rPr>
            </w:pPr>
            <w:r>
              <w:rPr>
                <w:rFonts w:ascii="Arial" w:hAnsi="Arial" w:cs="Arial"/>
                <w:sz w:val="20"/>
                <w:szCs w:val="20"/>
              </w:rPr>
              <w:t xml:space="preserve">      the initial terms of each polynomial (term with highest exponent and its leading coefficient) and </w:t>
            </w:r>
          </w:p>
          <w:p w14:paraId="4CF92516" w14:textId="25CA51DA" w:rsidR="00E91B0A" w:rsidRDefault="00E91B0A" w:rsidP="00E91B0A">
            <w:pPr>
              <w:ind w:right="56"/>
              <w:rPr>
                <w:rFonts w:ascii="Arial" w:hAnsi="Arial" w:cs="Arial"/>
                <w:sz w:val="20"/>
                <w:szCs w:val="20"/>
              </w:rPr>
            </w:pPr>
            <w:r>
              <w:rPr>
                <w:rFonts w:ascii="Arial" w:hAnsi="Arial" w:cs="Arial"/>
                <w:sz w:val="20"/>
                <w:szCs w:val="20"/>
              </w:rPr>
              <w:t xml:space="preserve">      comparing them to the parent power function to get the same end behavior.</w:t>
            </w:r>
          </w:p>
          <w:p w14:paraId="5DB2EDFD" w14:textId="77777777" w:rsidR="006A5993" w:rsidRPr="00C95B87" w:rsidRDefault="006A5993" w:rsidP="00E91B0A">
            <w:pPr>
              <w:ind w:right="56"/>
              <w:rPr>
                <w:rFonts w:ascii="Arial" w:hAnsi="Arial" w:cs="Arial"/>
                <w:sz w:val="20"/>
                <w:szCs w:val="20"/>
              </w:rPr>
            </w:pPr>
          </w:p>
          <w:p w14:paraId="7F3B39B0" w14:textId="77777777" w:rsidR="00C95B87" w:rsidRPr="00C95B87" w:rsidRDefault="00C95B87" w:rsidP="00C95B87">
            <w:pPr>
              <w:spacing w:line="259" w:lineRule="auto"/>
              <w:ind w:left="360"/>
              <w:rPr>
                <w:rFonts w:ascii="Arial" w:hAnsi="Arial" w:cs="Arial"/>
                <w:sz w:val="20"/>
                <w:szCs w:val="20"/>
              </w:rPr>
            </w:pPr>
            <w:r w:rsidRPr="00C95B87">
              <w:rPr>
                <w:rFonts w:ascii="Arial" w:hAnsi="Arial" w:cs="Arial"/>
                <w:sz w:val="20"/>
                <w:szCs w:val="20"/>
              </w:rPr>
              <w:t xml:space="preserve"> </w:t>
            </w:r>
          </w:p>
          <w:p w14:paraId="1E211F8F" w14:textId="198AAB36" w:rsidR="00C95B87" w:rsidRPr="00C95B87" w:rsidRDefault="00C95B87" w:rsidP="00E91B0A">
            <w:pPr>
              <w:spacing w:after="72" w:line="259" w:lineRule="auto"/>
              <w:ind w:right="56"/>
              <w:rPr>
                <w:rFonts w:ascii="Arial" w:hAnsi="Arial" w:cs="Arial"/>
                <w:sz w:val="20"/>
                <w:szCs w:val="20"/>
              </w:rPr>
            </w:pPr>
            <w:r w:rsidRPr="00C95B87">
              <w:rPr>
                <w:rFonts w:ascii="Arial" w:hAnsi="Arial" w:cs="Arial"/>
                <w:noProof/>
                <w:sz w:val="20"/>
                <w:szCs w:val="20"/>
              </w:rPr>
              <w:drawing>
                <wp:anchor distT="0" distB="0" distL="114300" distR="114300" simplePos="0" relativeHeight="251702272" behindDoc="0" locked="0" layoutInCell="1" allowOverlap="0" wp14:anchorId="398C111F" wp14:editId="4D799A91">
                  <wp:simplePos x="0" y="0"/>
                  <wp:positionH relativeFrom="column">
                    <wp:posOffset>4126249</wp:posOffset>
                  </wp:positionH>
                  <wp:positionV relativeFrom="paragraph">
                    <wp:posOffset>-69660</wp:posOffset>
                  </wp:positionV>
                  <wp:extent cx="1591659" cy="1598676"/>
                  <wp:effectExtent l="0" t="0" r="0" b="0"/>
                  <wp:wrapSquare wrapText="bothSides"/>
                  <wp:docPr id="695" name="Picture 695"/>
                  <wp:cNvGraphicFramePr/>
                  <a:graphic xmlns:a="http://schemas.openxmlformats.org/drawingml/2006/main">
                    <a:graphicData uri="http://schemas.openxmlformats.org/drawingml/2006/picture">
                      <pic:pic xmlns:pic="http://schemas.openxmlformats.org/drawingml/2006/picture">
                        <pic:nvPicPr>
                          <pic:cNvPr id="695" name="Picture 695"/>
                          <pic:cNvPicPr/>
                        </pic:nvPicPr>
                        <pic:blipFill>
                          <a:blip r:embed="rId17"/>
                          <a:stretch>
                            <a:fillRect/>
                          </a:stretch>
                        </pic:blipFill>
                        <pic:spPr>
                          <a:xfrm>
                            <a:off x="0" y="0"/>
                            <a:ext cx="1591659" cy="1598676"/>
                          </a:xfrm>
                          <a:prstGeom prst="rect">
                            <a:avLst/>
                          </a:prstGeom>
                        </pic:spPr>
                      </pic:pic>
                    </a:graphicData>
                  </a:graphic>
                </wp:anchor>
              </w:drawing>
            </w:r>
            <w:r w:rsidR="00E91B0A">
              <w:rPr>
                <w:rFonts w:ascii="Arial" w:hAnsi="Arial" w:cs="Arial"/>
                <w:sz w:val="20"/>
                <w:szCs w:val="20"/>
              </w:rPr>
              <w:t xml:space="preserve">8.   </w:t>
            </w:r>
            <w:r w:rsidRPr="00C95B87">
              <w:rPr>
                <w:rFonts w:ascii="Arial" w:hAnsi="Arial" w:cs="Arial"/>
                <w:sz w:val="20"/>
                <w:szCs w:val="20"/>
              </w:rPr>
              <w:t xml:space="preserve">The graph of a polynomial function is shown.  </w:t>
            </w:r>
          </w:p>
          <w:p w14:paraId="77C465EC" w14:textId="77777777" w:rsidR="00C95B87" w:rsidRPr="00C95B87" w:rsidRDefault="00C95B87" w:rsidP="00C95B87">
            <w:pPr>
              <w:spacing w:after="70" w:line="259" w:lineRule="auto"/>
              <w:ind w:right="360"/>
              <w:rPr>
                <w:rFonts w:ascii="Arial" w:hAnsi="Arial" w:cs="Arial"/>
                <w:sz w:val="20"/>
                <w:szCs w:val="20"/>
              </w:rPr>
            </w:pPr>
            <w:r w:rsidRPr="00C95B87">
              <w:rPr>
                <w:rFonts w:ascii="Arial" w:hAnsi="Arial" w:cs="Arial"/>
                <w:sz w:val="20"/>
                <w:szCs w:val="20"/>
              </w:rPr>
              <w:t xml:space="preserve"> </w:t>
            </w:r>
          </w:p>
          <w:p w14:paraId="4486F8AF" w14:textId="77777777" w:rsidR="00C95B87" w:rsidRPr="00C95B87" w:rsidRDefault="00C95B87" w:rsidP="00C95B87">
            <w:pPr>
              <w:numPr>
                <w:ilvl w:val="1"/>
                <w:numId w:val="14"/>
              </w:numPr>
              <w:spacing w:after="72" w:line="259" w:lineRule="auto"/>
              <w:ind w:right="56" w:hanging="361"/>
              <w:rPr>
                <w:rFonts w:ascii="Arial" w:hAnsi="Arial" w:cs="Arial"/>
                <w:sz w:val="20"/>
                <w:szCs w:val="20"/>
              </w:rPr>
            </w:pPr>
            <w:r w:rsidRPr="00C95B87">
              <w:rPr>
                <w:rFonts w:ascii="Arial" w:hAnsi="Arial" w:cs="Arial"/>
                <w:sz w:val="20"/>
                <w:szCs w:val="20"/>
              </w:rPr>
              <w:t xml:space="preserve">Write a possible equation that models the function. </w:t>
            </w:r>
          </w:p>
          <w:p w14:paraId="08FF256C" w14:textId="77777777" w:rsidR="00C95B87" w:rsidRPr="00C95B87" w:rsidRDefault="00C95B87" w:rsidP="00C95B87">
            <w:pPr>
              <w:spacing w:after="96" w:line="259" w:lineRule="auto"/>
              <w:ind w:left="360" w:right="360"/>
              <w:rPr>
                <w:rFonts w:ascii="Arial" w:hAnsi="Arial" w:cs="Arial"/>
                <w:sz w:val="20"/>
                <w:szCs w:val="20"/>
              </w:rPr>
            </w:pPr>
            <w:r w:rsidRPr="00C95B87">
              <w:rPr>
                <w:rFonts w:ascii="Arial" w:hAnsi="Arial" w:cs="Arial"/>
                <w:sz w:val="20"/>
                <w:szCs w:val="20"/>
              </w:rPr>
              <w:t xml:space="preserve"> </w:t>
            </w:r>
          </w:p>
          <w:p w14:paraId="3F4B5D87" w14:textId="77777777" w:rsidR="00C95B87" w:rsidRPr="00C95B87" w:rsidRDefault="00C95B87" w:rsidP="00C95B87">
            <w:pPr>
              <w:ind w:left="730" w:right="360"/>
              <w:rPr>
                <w:rFonts w:ascii="Arial" w:hAnsi="Arial" w:cs="Arial"/>
                <w:sz w:val="20"/>
                <w:szCs w:val="20"/>
              </w:rPr>
            </w:pPr>
            <w:r w:rsidRPr="00C95B87">
              <w:rPr>
                <w:rFonts w:ascii="Arial" w:eastAsia="Arial" w:hAnsi="Arial" w:cs="Arial"/>
                <w:b/>
                <w:sz w:val="20"/>
                <w:szCs w:val="20"/>
                <w:u w:val="single" w:color="000000"/>
              </w:rPr>
              <w:t>Sample Answer:</w:t>
            </w:r>
            <w:r w:rsidRPr="00C95B87">
              <w:rPr>
                <w:rFonts w:ascii="Arial" w:eastAsia="Arial" w:hAnsi="Arial" w:cs="Arial"/>
                <w:b/>
                <w:sz w:val="20"/>
                <w:szCs w:val="20"/>
              </w:rPr>
              <w:t xml:space="preserve"> </w:t>
            </w:r>
            <w:r w:rsidRPr="00C95B87">
              <w:rPr>
                <w:rFonts w:ascii="Arial" w:hAnsi="Arial" w:cs="Arial"/>
                <w:sz w:val="20"/>
                <w:szCs w:val="20"/>
              </w:rPr>
              <w:t xml:space="preserve">Answers might vary. The students should have a polynomial function with a leading term that contains a negative coefficient and an odd exponent. </w:t>
            </w:r>
          </w:p>
          <w:p w14:paraId="494FCDD9" w14:textId="77777777" w:rsidR="00C95B87" w:rsidRPr="00C95B87" w:rsidRDefault="00C95B87" w:rsidP="00C95B87">
            <w:pPr>
              <w:spacing w:after="73" w:line="259" w:lineRule="auto"/>
              <w:ind w:right="308"/>
              <w:jc w:val="right"/>
              <w:rPr>
                <w:rFonts w:ascii="Arial" w:hAnsi="Arial" w:cs="Arial"/>
                <w:sz w:val="20"/>
                <w:szCs w:val="20"/>
              </w:rPr>
            </w:pPr>
            <w:r w:rsidRPr="00C95B87">
              <w:rPr>
                <w:rFonts w:ascii="Arial" w:hAnsi="Arial" w:cs="Arial"/>
                <w:sz w:val="20"/>
                <w:szCs w:val="20"/>
              </w:rPr>
              <w:t xml:space="preserve"> </w:t>
            </w:r>
          </w:p>
          <w:p w14:paraId="1598D474" w14:textId="77777777" w:rsidR="00C95B87" w:rsidRPr="00C95B87" w:rsidRDefault="00C95B87" w:rsidP="00C95B87">
            <w:pPr>
              <w:pBdr>
                <w:top w:val="single" w:sz="18" w:space="0" w:color="000000"/>
                <w:left w:val="single" w:sz="18" w:space="0" w:color="000000"/>
                <w:bottom w:val="single" w:sz="18" w:space="0" w:color="000000"/>
                <w:right w:val="single" w:sz="18" w:space="0" w:color="000000"/>
              </w:pBdr>
              <w:spacing w:after="23" w:line="334" w:lineRule="auto"/>
              <w:ind w:left="-5" w:right="4307"/>
              <w:rPr>
                <w:rFonts w:ascii="Arial" w:hAnsi="Arial" w:cs="Arial"/>
                <w:sz w:val="20"/>
                <w:szCs w:val="20"/>
              </w:rPr>
            </w:pPr>
            <w:r w:rsidRPr="00C95B87">
              <w:rPr>
                <w:rFonts w:ascii="Arial" w:eastAsia="Arial" w:hAnsi="Arial" w:cs="Arial"/>
                <w:b/>
                <w:sz w:val="20"/>
                <w:szCs w:val="20"/>
              </w:rPr>
              <w:t>TI-</w:t>
            </w:r>
            <w:proofErr w:type="spellStart"/>
            <w:r w:rsidRPr="00C95B87">
              <w:rPr>
                <w:rFonts w:ascii="Arial" w:eastAsia="Arial" w:hAnsi="Arial" w:cs="Arial"/>
                <w:b/>
                <w:sz w:val="20"/>
                <w:szCs w:val="20"/>
              </w:rPr>
              <w:t>Nspire</w:t>
            </w:r>
            <w:proofErr w:type="spellEnd"/>
            <w:r w:rsidRPr="00C95B87">
              <w:rPr>
                <w:rFonts w:ascii="Arial" w:eastAsia="Arial" w:hAnsi="Arial" w:cs="Arial"/>
                <w:b/>
                <w:sz w:val="20"/>
                <w:szCs w:val="20"/>
              </w:rPr>
              <w:t xml:space="preserve"> Navigator Opportunity: </w:t>
            </w:r>
            <w:r w:rsidRPr="00C95B87">
              <w:rPr>
                <w:rFonts w:ascii="Arial" w:eastAsia="Arial" w:hAnsi="Arial" w:cs="Arial"/>
                <w:b/>
                <w:i/>
                <w:sz w:val="20"/>
                <w:szCs w:val="20"/>
              </w:rPr>
              <w:t>Screen Capture</w:t>
            </w:r>
            <w:r w:rsidRPr="00C95B87">
              <w:rPr>
                <w:rFonts w:ascii="Arial" w:hAnsi="Arial" w:cs="Arial"/>
                <w:sz w:val="20"/>
                <w:szCs w:val="20"/>
              </w:rPr>
              <w:t xml:space="preserve"> </w:t>
            </w:r>
            <w:r w:rsidRPr="00C95B87">
              <w:rPr>
                <w:rFonts w:ascii="Arial" w:eastAsia="Arial" w:hAnsi="Arial" w:cs="Arial"/>
                <w:b/>
                <w:sz w:val="20"/>
                <w:szCs w:val="20"/>
              </w:rPr>
              <w:t>See Note 2 at the end of the lesson.</w:t>
            </w:r>
            <w:r w:rsidRPr="00C95B87">
              <w:rPr>
                <w:rFonts w:ascii="Arial" w:hAnsi="Arial" w:cs="Arial"/>
                <w:sz w:val="20"/>
                <w:szCs w:val="20"/>
              </w:rPr>
              <w:t xml:space="preserve"> </w:t>
            </w:r>
          </w:p>
          <w:p w14:paraId="231B18B8" w14:textId="77777777" w:rsidR="00C95B87" w:rsidRPr="00C95B87" w:rsidRDefault="00C95B87" w:rsidP="00C95B87">
            <w:pPr>
              <w:spacing w:after="72" w:line="259" w:lineRule="auto"/>
              <w:ind w:left="360"/>
              <w:rPr>
                <w:rFonts w:ascii="Arial" w:hAnsi="Arial" w:cs="Arial"/>
                <w:sz w:val="20"/>
                <w:szCs w:val="20"/>
              </w:rPr>
            </w:pPr>
            <w:r w:rsidRPr="00C95B87">
              <w:rPr>
                <w:rFonts w:ascii="Arial" w:hAnsi="Arial" w:cs="Arial"/>
                <w:sz w:val="20"/>
                <w:szCs w:val="20"/>
              </w:rPr>
              <w:t xml:space="preserve"> </w:t>
            </w:r>
          </w:p>
          <w:p w14:paraId="6190159F" w14:textId="77777777" w:rsidR="00C95B87" w:rsidRPr="00C95B87" w:rsidRDefault="00C95B87" w:rsidP="00C95B87">
            <w:pPr>
              <w:numPr>
                <w:ilvl w:val="1"/>
                <w:numId w:val="14"/>
              </w:numPr>
              <w:spacing w:after="70" w:line="259" w:lineRule="auto"/>
              <w:ind w:right="56" w:hanging="361"/>
              <w:rPr>
                <w:rFonts w:ascii="Arial" w:hAnsi="Arial" w:cs="Arial"/>
                <w:sz w:val="20"/>
                <w:szCs w:val="20"/>
              </w:rPr>
            </w:pPr>
            <w:r w:rsidRPr="00C95B87">
              <w:rPr>
                <w:rFonts w:ascii="Arial" w:hAnsi="Arial" w:cs="Arial"/>
                <w:sz w:val="20"/>
                <w:szCs w:val="20"/>
              </w:rPr>
              <w:t xml:space="preserve">Explain your reasoning. </w:t>
            </w:r>
          </w:p>
          <w:p w14:paraId="6F9A593D" w14:textId="77777777" w:rsidR="00C95B87" w:rsidRPr="00C95B87" w:rsidRDefault="00C95B87" w:rsidP="00C95B87">
            <w:pPr>
              <w:spacing w:after="104" w:line="259" w:lineRule="auto"/>
              <w:ind w:left="360"/>
              <w:rPr>
                <w:rFonts w:ascii="Arial" w:hAnsi="Arial" w:cs="Arial"/>
                <w:sz w:val="20"/>
                <w:szCs w:val="20"/>
              </w:rPr>
            </w:pPr>
            <w:r w:rsidRPr="00C95B87">
              <w:rPr>
                <w:rFonts w:ascii="Arial" w:hAnsi="Arial" w:cs="Arial"/>
                <w:sz w:val="20"/>
                <w:szCs w:val="20"/>
              </w:rPr>
              <w:t xml:space="preserve"> </w:t>
            </w:r>
          </w:p>
          <w:p w14:paraId="0F5E6942" w14:textId="6D87A718" w:rsidR="00C95B87" w:rsidRPr="00C95B87" w:rsidRDefault="00C95B87" w:rsidP="00C95B87">
            <w:pPr>
              <w:spacing w:after="34"/>
              <w:ind w:left="730" w:right="451"/>
              <w:rPr>
                <w:rFonts w:ascii="Arial" w:hAnsi="Arial" w:cs="Arial"/>
                <w:sz w:val="20"/>
                <w:szCs w:val="20"/>
              </w:rPr>
            </w:pPr>
            <w:r w:rsidRPr="00C95B87">
              <w:rPr>
                <w:rFonts w:ascii="Arial" w:eastAsia="Arial" w:hAnsi="Arial" w:cs="Arial"/>
                <w:b/>
                <w:sz w:val="20"/>
                <w:szCs w:val="20"/>
                <w:u w:val="single" w:color="000000"/>
              </w:rPr>
              <w:t>Answer:</w:t>
            </w:r>
            <w:r w:rsidRPr="00C95B87">
              <w:rPr>
                <w:rFonts w:ascii="Arial" w:hAnsi="Arial" w:cs="Arial"/>
                <w:sz w:val="20"/>
                <w:szCs w:val="20"/>
              </w:rPr>
              <w:t xml:space="preserve"> Students cannot determine the exact equation for the function given in this window; however, the equation of the function shown is: </w:t>
            </w:r>
            <w:r w:rsidR="006A5993">
              <w:rPr>
                <w:rFonts w:ascii="Arial" w:hAnsi="Arial" w:cs="Arial"/>
                <w:sz w:val="20"/>
                <w:szCs w:val="20"/>
              </w:rPr>
              <w:br/>
            </w:r>
            <w:r w:rsidRPr="00C95B87">
              <w:rPr>
                <w:rFonts w:ascii="Arial" w:eastAsia="Arial" w:hAnsi="Arial" w:cs="Arial"/>
                <w:i/>
                <w:sz w:val="20"/>
                <w:szCs w:val="20"/>
              </w:rPr>
              <w:t>y</w:t>
            </w:r>
            <w:r w:rsidRPr="00C95B87">
              <w:rPr>
                <w:rFonts w:ascii="Arial" w:hAnsi="Arial" w:cs="Arial"/>
                <w:sz w:val="20"/>
                <w:szCs w:val="20"/>
              </w:rPr>
              <w:t xml:space="preserve"> = –0.01</w:t>
            </w:r>
            <w:r w:rsidRPr="00C95B87">
              <w:rPr>
                <w:rFonts w:ascii="Arial" w:eastAsia="Arial" w:hAnsi="Arial" w:cs="Arial"/>
                <w:i/>
                <w:sz w:val="20"/>
                <w:szCs w:val="20"/>
              </w:rPr>
              <w:t>x</w:t>
            </w:r>
            <w:r w:rsidRPr="00C95B87">
              <w:rPr>
                <w:rFonts w:ascii="Arial" w:hAnsi="Arial" w:cs="Arial"/>
                <w:sz w:val="20"/>
                <w:szCs w:val="20"/>
                <w:vertAlign w:val="superscript"/>
              </w:rPr>
              <w:t>5</w:t>
            </w:r>
            <w:r w:rsidRPr="00C95B87">
              <w:rPr>
                <w:rFonts w:ascii="Arial" w:hAnsi="Arial" w:cs="Arial"/>
                <w:sz w:val="20"/>
                <w:szCs w:val="20"/>
              </w:rPr>
              <w:t xml:space="preserve"> + 0.07</w:t>
            </w:r>
            <w:r w:rsidRPr="00C95B87">
              <w:rPr>
                <w:rFonts w:ascii="Arial" w:eastAsia="Arial" w:hAnsi="Arial" w:cs="Arial"/>
                <w:i/>
                <w:sz w:val="20"/>
                <w:szCs w:val="20"/>
              </w:rPr>
              <w:t>x</w:t>
            </w:r>
            <w:r w:rsidRPr="00C95B87">
              <w:rPr>
                <w:rFonts w:ascii="Arial" w:hAnsi="Arial" w:cs="Arial"/>
                <w:sz w:val="20"/>
                <w:szCs w:val="20"/>
                <w:vertAlign w:val="superscript"/>
              </w:rPr>
              <w:t>4</w:t>
            </w:r>
            <w:r w:rsidRPr="00C95B87">
              <w:rPr>
                <w:rFonts w:ascii="Arial" w:hAnsi="Arial" w:cs="Arial"/>
                <w:sz w:val="20"/>
                <w:szCs w:val="20"/>
              </w:rPr>
              <w:t xml:space="preserve"> – 0.37</w:t>
            </w:r>
            <w:r w:rsidRPr="00C95B87">
              <w:rPr>
                <w:rFonts w:ascii="Arial" w:eastAsia="Arial" w:hAnsi="Arial" w:cs="Arial"/>
                <w:i/>
                <w:sz w:val="20"/>
                <w:szCs w:val="20"/>
              </w:rPr>
              <w:t>x</w:t>
            </w:r>
            <w:r w:rsidRPr="00C95B87">
              <w:rPr>
                <w:rFonts w:ascii="Arial" w:hAnsi="Arial" w:cs="Arial"/>
                <w:sz w:val="20"/>
                <w:szCs w:val="20"/>
                <w:vertAlign w:val="superscript"/>
              </w:rPr>
              <w:t>3</w:t>
            </w:r>
            <w:r w:rsidRPr="00C95B87">
              <w:rPr>
                <w:rFonts w:ascii="Arial" w:hAnsi="Arial" w:cs="Arial"/>
                <w:sz w:val="20"/>
                <w:szCs w:val="20"/>
              </w:rPr>
              <w:t xml:space="preserve"> – 2.83</w:t>
            </w:r>
            <w:r w:rsidRPr="00C95B87">
              <w:rPr>
                <w:rFonts w:ascii="Arial" w:eastAsia="Arial" w:hAnsi="Arial" w:cs="Arial"/>
                <w:i/>
                <w:sz w:val="20"/>
                <w:szCs w:val="20"/>
              </w:rPr>
              <w:t>x</w:t>
            </w:r>
            <w:r w:rsidRPr="00C95B87">
              <w:rPr>
                <w:rFonts w:ascii="Arial" w:hAnsi="Arial" w:cs="Arial"/>
                <w:sz w:val="20"/>
                <w:szCs w:val="20"/>
                <w:vertAlign w:val="superscript"/>
              </w:rPr>
              <w:t>2</w:t>
            </w:r>
            <w:r w:rsidRPr="00C95B87">
              <w:rPr>
                <w:rFonts w:ascii="Arial" w:hAnsi="Arial" w:cs="Arial"/>
                <w:sz w:val="20"/>
                <w:szCs w:val="20"/>
              </w:rPr>
              <w:t xml:space="preserve"> + 0.12</w:t>
            </w:r>
            <w:r w:rsidRPr="00C95B87">
              <w:rPr>
                <w:rFonts w:ascii="Arial" w:eastAsia="Arial" w:hAnsi="Arial" w:cs="Arial"/>
                <w:i/>
                <w:sz w:val="20"/>
                <w:szCs w:val="20"/>
              </w:rPr>
              <w:t>x</w:t>
            </w:r>
            <w:r w:rsidRPr="00C95B87">
              <w:rPr>
                <w:rFonts w:ascii="Arial" w:hAnsi="Arial" w:cs="Arial"/>
                <w:sz w:val="20"/>
                <w:szCs w:val="20"/>
              </w:rPr>
              <w:t xml:space="preserve"> + 12.6 </w:t>
            </w:r>
          </w:p>
          <w:p w14:paraId="33F8B243" w14:textId="77777777" w:rsidR="00C95B87" w:rsidRPr="00C95B87" w:rsidRDefault="00C95B87" w:rsidP="00C95B87">
            <w:pPr>
              <w:spacing w:after="34" w:line="259" w:lineRule="auto"/>
              <w:ind w:left="730" w:right="56"/>
              <w:rPr>
                <w:rFonts w:ascii="Arial" w:hAnsi="Arial" w:cs="Arial"/>
                <w:sz w:val="20"/>
                <w:szCs w:val="20"/>
              </w:rPr>
            </w:pPr>
            <w:r w:rsidRPr="00C95B87">
              <w:rPr>
                <w:rFonts w:ascii="Arial" w:hAnsi="Arial" w:cs="Arial"/>
                <w:sz w:val="20"/>
                <w:szCs w:val="20"/>
              </w:rPr>
              <w:t xml:space="preserve">Zoomed to a window [–20, 20] </w:t>
            </w:r>
            <w:r w:rsidRPr="00C95B87">
              <w:rPr>
                <w:rFonts w:ascii="Arial" w:eastAsia="Segoe UI Symbol" w:hAnsi="Arial" w:cs="Arial"/>
                <w:sz w:val="20"/>
                <w:szCs w:val="20"/>
              </w:rPr>
              <w:t>×</w:t>
            </w:r>
            <w:r w:rsidRPr="00C95B87">
              <w:rPr>
                <w:rFonts w:ascii="Arial" w:hAnsi="Arial" w:cs="Arial"/>
                <w:sz w:val="20"/>
                <w:szCs w:val="20"/>
              </w:rPr>
              <w:t xml:space="preserve"> [–2,000, 2,000] </w:t>
            </w:r>
          </w:p>
          <w:p w14:paraId="19C889AD" w14:textId="77777777" w:rsidR="00C95B87" w:rsidRDefault="006A5993" w:rsidP="00C95B87">
            <w:pPr>
              <w:spacing w:after="154" w:line="259" w:lineRule="auto"/>
              <w:ind w:right="143"/>
              <w:jc w:val="center"/>
              <w:rPr>
                <w:rFonts w:ascii="Arial" w:hAnsi="Arial" w:cs="Arial"/>
              </w:rPr>
            </w:pPr>
            <w:r>
              <w:rPr>
                <w:rFonts w:ascii="Arial" w:hAnsi="Arial" w:cs="Arial"/>
                <w:sz w:val="20"/>
                <w:szCs w:val="20"/>
              </w:rPr>
              <w:t xml:space="preserve">    </w:t>
            </w:r>
            <w:r w:rsidR="00C95B87" w:rsidRPr="00C95B87">
              <w:rPr>
                <w:rFonts w:ascii="Arial" w:hAnsi="Arial" w:cs="Arial"/>
                <w:sz w:val="20"/>
                <w:szCs w:val="20"/>
              </w:rPr>
              <w:t xml:space="preserve">When zoomed to a window [–10, 10] </w:t>
            </w:r>
            <w:r w:rsidR="00C95B87" w:rsidRPr="00C95B87">
              <w:rPr>
                <w:rFonts w:ascii="Arial" w:eastAsia="Segoe UI Symbol" w:hAnsi="Arial" w:cs="Arial"/>
                <w:sz w:val="20"/>
                <w:szCs w:val="20"/>
              </w:rPr>
              <w:t>×</w:t>
            </w:r>
            <w:r w:rsidR="00C95B87" w:rsidRPr="00C95B87">
              <w:rPr>
                <w:rFonts w:ascii="Arial" w:hAnsi="Arial" w:cs="Arial"/>
                <w:sz w:val="20"/>
                <w:szCs w:val="20"/>
              </w:rPr>
              <w:t xml:space="preserve"> [–20, 40], the zeros and “bumps” become visible.</w:t>
            </w:r>
            <w:r w:rsidR="00C95B87" w:rsidRPr="00C95B87">
              <w:rPr>
                <w:rFonts w:ascii="Arial" w:hAnsi="Arial" w:cs="Arial"/>
              </w:rPr>
              <w:t xml:space="preserve"> </w:t>
            </w:r>
          </w:p>
          <w:p w14:paraId="45D74B46" w14:textId="77777777" w:rsidR="006A5993" w:rsidRDefault="006A5993" w:rsidP="006A5993">
            <w:pPr>
              <w:spacing w:after="154" w:line="259" w:lineRule="auto"/>
              <w:ind w:right="143"/>
              <w:rPr>
                <w:rFonts w:ascii="Arial" w:hAnsi="Arial" w:cs="Arial"/>
              </w:rPr>
            </w:pPr>
          </w:p>
          <w:p w14:paraId="4514A779" w14:textId="77777777" w:rsidR="006A5993" w:rsidRDefault="006A5993" w:rsidP="006A5993">
            <w:pPr>
              <w:rPr>
                <w:rFonts w:ascii="Arial" w:eastAsia="Calibri" w:hAnsi="Arial" w:cs="Arial"/>
                <w:sz w:val="20"/>
                <w:szCs w:val="20"/>
              </w:rPr>
            </w:pPr>
            <w:r w:rsidRPr="006A5993">
              <w:rPr>
                <w:rFonts w:ascii="Arial" w:hAnsi="Arial" w:cs="Arial"/>
                <w:sz w:val="20"/>
                <w:szCs w:val="20"/>
              </w:rPr>
              <w:lastRenderedPageBreak/>
              <w:t xml:space="preserve">9.    For a polynomial function  </w:t>
            </w:r>
            <m:oMath>
              <m:r>
                <w:rPr>
                  <w:rFonts w:ascii="Cambria Math" w:eastAsia="Calibri" w:hAnsi="Cambria Math" w:cs="Arial"/>
                  <w:sz w:val="20"/>
                  <w:szCs w:val="20"/>
                </w:rPr>
                <m:t>f</m:t>
              </m:r>
            </m:oMath>
            <w:r w:rsidRPr="006A5993">
              <w:rPr>
                <w:rFonts w:ascii="Arial" w:hAnsi="Arial" w:cs="Arial"/>
                <w:sz w:val="20"/>
                <w:szCs w:val="20"/>
              </w:rPr>
              <w:t xml:space="preserve">,  </w:t>
            </w:r>
            <m:oMath>
              <m:func>
                <m:funcPr>
                  <m:ctrlPr>
                    <w:rPr>
                      <w:rFonts w:ascii="Cambria Math" w:eastAsia="Calibri" w:hAnsi="Cambria Math" w:cs="Arial"/>
                      <w:i/>
                      <w:sz w:val="20"/>
                      <w:szCs w:val="20"/>
                    </w:rPr>
                  </m:ctrlPr>
                </m:funcPr>
                <m:fName>
                  <m:limLow>
                    <m:limLowPr>
                      <m:ctrlPr>
                        <w:rPr>
                          <w:rFonts w:ascii="Cambria Math" w:eastAsia="Calibri" w:hAnsi="Cambria Math" w:cs="Arial"/>
                          <w:i/>
                          <w:sz w:val="20"/>
                          <w:szCs w:val="20"/>
                        </w:rPr>
                      </m:ctrlPr>
                    </m:limLowPr>
                    <m:e>
                      <m:r>
                        <m:rPr>
                          <m:sty m:val="p"/>
                        </m:rPr>
                        <w:rPr>
                          <w:rFonts w:ascii="Cambria Math" w:eastAsia="Calibri" w:hAnsi="Cambria Math" w:cs="Arial"/>
                          <w:sz w:val="20"/>
                          <w:szCs w:val="20"/>
                        </w:rPr>
                        <m:t>lim</m:t>
                      </m:r>
                    </m:e>
                    <m:lim>
                      <m:r>
                        <w:rPr>
                          <w:rFonts w:ascii="Cambria Math" w:hAnsi="Cambria Math" w:cs="Arial"/>
                          <w:sz w:val="20"/>
                          <w:szCs w:val="20"/>
                        </w:rPr>
                        <m:t>x→-∞</m:t>
                      </m:r>
                    </m:lim>
                  </m:limLow>
                </m:fName>
                <m:e>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m:t>
                  </m:r>
                </m:e>
              </m:func>
            </m:oMath>
            <w:r w:rsidRPr="006A5993">
              <w:rPr>
                <w:rFonts w:ascii="Arial" w:hAnsi="Arial" w:cs="Arial"/>
                <w:sz w:val="20"/>
                <w:szCs w:val="20"/>
              </w:rPr>
              <w:t xml:space="preserve">  and  </w:t>
            </w:r>
            <m:oMath>
              <m:func>
                <m:funcPr>
                  <m:ctrlPr>
                    <w:rPr>
                      <w:rFonts w:ascii="Cambria Math" w:eastAsia="Calibri" w:hAnsi="Cambria Math" w:cs="Arial"/>
                      <w:i/>
                      <w:sz w:val="20"/>
                      <w:szCs w:val="20"/>
                    </w:rPr>
                  </m:ctrlPr>
                </m:funcPr>
                <m:fName>
                  <m:limLow>
                    <m:limLowPr>
                      <m:ctrlPr>
                        <w:rPr>
                          <w:rFonts w:ascii="Cambria Math" w:eastAsia="Calibri" w:hAnsi="Cambria Math" w:cs="Arial"/>
                          <w:i/>
                          <w:sz w:val="20"/>
                          <w:szCs w:val="20"/>
                        </w:rPr>
                      </m:ctrlPr>
                    </m:limLowPr>
                    <m:e>
                      <m:r>
                        <m:rPr>
                          <m:sty m:val="p"/>
                        </m:rPr>
                        <w:rPr>
                          <w:rFonts w:ascii="Cambria Math" w:eastAsia="Calibri" w:hAnsi="Cambria Math" w:cs="Arial"/>
                          <w:sz w:val="20"/>
                          <w:szCs w:val="20"/>
                        </w:rPr>
                        <m:t>lim</m:t>
                      </m:r>
                    </m:e>
                    <m:lim>
                      <m:r>
                        <w:rPr>
                          <w:rFonts w:ascii="Cambria Math" w:hAnsi="Cambria Math" w:cs="Arial"/>
                          <w:sz w:val="20"/>
                          <w:szCs w:val="20"/>
                        </w:rPr>
                        <m:t>x→∞</m:t>
                      </m:r>
                    </m:lim>
                  </m:limLow>
                </m:fName>
                <m:e>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m:t>
                  </m:r>
                </m:e>
              </m:func>
            </m:oMath>
            <w:r w:rsidRPr="006A5993">
              <w:rPr>
                <w:rFonts w:ascii="Arial" w:hAnsi="Arial" w:cs="Arial"/>
                <w:sz w:val="20"/>
                <w:szCs w:val="20"/>
              </w:rPr>
              <w:t xml:space="preserve">. Describe the degree and </w:t>
            </w:r>
            <w:r w:rsidRPr="006A5993">
              <w:rPr>
                <w:rFonts w:ascii="Arial" w:hAnsi="Arial" w:cs="Arial"/>
                <w:sz w:val="20"/>
                <w:szCs w:val="20"/>
              </w:rPr>
              <w:br/>
              <w:t xml:space="preserve">    </w:t>
            </w:r>
            <w:r w:rsidRPr="006A5993">
              <w:rPr>
                <w:rFonts w:ascii="Arial" w:hAnsi="Arial" w:cs="Arial"/>
              </w:rPr>
              <w:t xml:space="preserve"> </w:t>
            </w:r>
            <w:r w:rsidRPr="006A5993">
              <w:rPr>
                <w:rFonts w:ascii="Arial" w:hAnsi="Arial" w:cs="Arial"/>
                <w:sz w:val="20"/>
                <w:szCs w:val="20"/>
              </w:rPr>
              <w:t xml:space="preserve">  leading coefficient of </w:t>
            </w:r>
            <m:oMath>
              <m:r>
                <w:rPr>
                  <w:rFonts w:ascii="Cambria Math" w:hAnsi="Cambria Math" w:cs="Arial"/>
                  <w:sz w:val="20"/>
                  <w:szCs w:val="20"/>
                </w:rPr>
                <m:t>f(x)</m:t>
              </m:r>
            </m:oMath>
            <w:r w:rsidRPr="006A5993">
              <w:rPr>
                <w:rFonts w:ascii="Arial" w:hAnsi="Arial" w:cs="Arial"/>
                <w:sz w:val="20"/>
                <w:szCs w:val="20"/>
              </w:rPr>
              <w:t>.</w:t>
            </w:r>
          </w:p>
          <w:p w14:paraId="20706C51" w14:textId="77777777" w:rsidR="006A5993" w:rsidRDefault="006A5993" w:rsidP="006A5993">
            <w:pPr>
              <w:rPr>
                <w:rFonts w:ascii="Arial" w:eastAsia="Calibri" w:hAnsi="Arial" w:cs="Arial"/>
                <w:sz w:val="20"/>
                <w:szCs w:val="20"/>
              </w:rPr>
            </w:pPr>
          </w:p>
          <w:p w14:paraId="1373DDA9" w14:textId="77777777" w:rsidR="00F74B92" w:rsidRDefault="006A5993" w:rsidP="006A5993">
            <w:pPr>
              <w:rPr>
                <w:rFonts w:ascii="Arial" w:hAnsi="Arial" w:cs="Arial"/>
                <w:sz w:val="20"/>
                <w:szCs w:val="20"/>
              </w:rPr>
            </w:pPr>
            <w:r>
              <w:rPr>
                <w:rFonts w:ascii="Arial" w:eastAsia="Calibri" w:hAnsi="Arial" w:cs="Arial"/>
                <w:sz w:val="20"/>
                <w:szCs w:val="20"/>
              </w:rPr>
              <w:t xml:space="preserve">       </w:t>
            </w:r>
            <w:r w:rsidRPr="00C95B87">
              <w:rPr>
                <w:rFonts w:ascii="Arial" w:eastAsia="Arial" w:hAnsi="Arial" w:cs="Arial"/>
                <w:b/>
                <w:sz w:val="20"/>
                <w:szCs w:val="20"/>
                <w:u w:val="single" w:color="000000"/>
              </w:rPr>
              <w:t>Sample Answers:</w:t>
            </w:r>
            <w:r>
              <w:rPr>
                <w:rFonts w:ascii="Arial" w:hAnsi="Arial" w:cs="Arial"/>
                <w:sz w:val="20"/>
                <w:szCs w:val="20"/>
              </w:rPr>
              <w:t xml:space="preserve"> To match this end behavior, the power must be an even degree and the </w:t>
            </w:r>
          </w:p>
          <w:p w14:paraId="0A6FBFA3" w14:textId="50A4309C" w:rsidR="006A5993" w:rsidRPr="006A5993" w:rsidRDefault="00F74B92" w:rsidP="006A5993">
            <w:pPr>
              <w:rPr>
                <w:rFonts w:ascii="Arial" w:eastAsia="Calibri" w:hAnsi="Arial" w:cs="Arial"/>
                <w:sz w:val="20"/>
                <w:szCs w:val="20"/>
              </w:rPr>
            </w:pPr>
            <w:r>
              <w:rPr>
                <w:rFonts w:ascii="Arial" w:hAnsi="Arial" w:cs="Arial"/>
                <w:sz w:val="20"/>
                <w:szCs w:val="20"/>
              </w:rPr>
              <w:t xml:space="preserve">       </w:t>
            </w:r>
            <w:r w:rsidR="006A5993">
              <w:rPr>
                <w:rFonts w:ascii="Arial" w:hAnsi="Arial" w:cs="Arial"/>
                <w:sz w:val="20"/>
                <w:szCs w:val="20"/>
              </w:rPr>
              <w:t xml:space="preserve">leading coefficient </w:t>
            </w:r>
            <w:r>
              <w:rPr>
                <w:rFonts w:ascii="Arial" w:hAnsi="Arial" w:cs="Arial"/>
                <w:sz w:val="20"/>
                <w:szCs w:val="20"/>
              </w:rPr>
              <w:t>must be negative.</w:t>
            </w:r>
          </w:p>
        </w:tc>
        <w:bookmarkStart w:id="0" w:name="_GoBack"/>
        <w:bookmarkEnd w:id="0"/>
      </w:tr>
    </w:tbl>
    <w:p w14:paraId="23447934" w14:textId="77777777" w:rsidR="00C95B87" w:rsidRPr="00971A4F" w:rsidRDefault="00F51489">
      <w:pPr>
        <w:rPr>
          <w:rFonts w:ascii="Arial" w:hAnsi="Arial" w:cs="Arial"/>
          <w:sz w:val="20"/>
          <w:szCs w:val="20"/>
        </w:rPr>
      </w:pPr>
      <w:r>
        <w:lastRenderedPageBreak/>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95B87" w14:paraId="679197F5" w14:textId="77777777" w:rsidTr="009E2C99">
        <w:tc>
          <w:tcPr>
            <w:tcW w:w="9350" w:type="dxa"/>
          </w:tcPr>
          <w:p w14:paraId="12CA89F7" w14:textId="77777777" w:rsidR="00C95B87" w:rsidRPr="00C95B87" w:rsidRDefault="00C95B87" w:rsidP="00C95B87">
            <w:pPr>
              <w:spacing w:after="70" w:line="259" w:lineRule="auto"/>
              <w:ind w:left="-5" w:right="56"/>
              <w:rPr>
                <w:rFonts w:ascii="Arial" w:hAnsi="Arial" w:cs="Arial"/>
                <w:sz w:val="20"/>
                <w:szCs w:val="20"/>
              </w:rPr>
            </w:pPr>
            <w:r w:rsidRPr="00C95B87">
              <w:rPr>
                <w:rFonts w:ascii="Arial" w:eastAsia="Arial" w:hAnsi="Arial" w:cs="Arial"/>
                <w:b/>
                <w:sz w:val="20"/>
                <w:szCs w:val="20"/>
              </w:rPr>
              <w:t>TI-</w:t>
            </w:r>
            <w:proofErr w:type="spellStart"/>
            <w:r w:rsidRPr="00C95B87">
              <w:rPr>
                <w:rFonts w:ascii="Arial" w:eastAsia="Arial" w:hAnsi="Arial" w:cs="Arial"/>
                <w:b/>
                <w:sz w:val="20"/>
                <w:szCs w:val="20"/>
              </w:rPr>
              <w:t>Nspire</w:t>
            </w:r>
            <w:proofErr w:type="spellEnd"/>
            <w:r w:rsidRPr="00C95B87">
              <w:rPr>
                <w:rFonts w:ascii="Arial" w:eastAsia="Arial" w:hAnsi="Arial" w:cs="Arial"/>
                <w:b/>
                <w:sz w:val="20"/>
                <w:szCs w:val="20"/>
              </w:rPr>
              <w:t xml:space="preserve"> Navigator </w:t>
            </w:r>
          </w:p>
          <w:p w14:paraId="7F1B8B57" w14:textId="77777777" w:rsidR="00C95B87" w:rsidRPr="00C95B87" w:rsidRDefault="00C95B87" w:rsidP="00C95B87">
            <w:pPr>
              <w:spacing w:after="70" w:line="259" w:lineRule="auto"/>
              <w:ind w:left="-5" w:right="56"/>
              <w:rPr>
                <w:rFonts w:ascii="Arial" w:hAnsi="Arial" w:cs="Arial"/>
                <w:sz w:val="20"/>
                <w:szCs w:val="20"/>
              </w:rPr>
            </w:pPr>
            <w:r w:rsidRPr="00C95B87">
              <w:rPr>
                <w:rFonts w:ascii="Arial" w:eastAsia="Arial" w:hAnsi="Arial" w:cs="Arial"/>
                <w:b/>
                <w:sz w:val="20"/>
                <w:szCs w:val="20"/>
              </w:rPr>
              <w:t xml:space="preserve">Note 1 </w:t>
            </w:r>
          </w:p>
          <w:p w14:paraId="5EBD74CD" w14:textId="77777777" w:rsidR="00C95B87" w:rsidRPr="00C95B87" w:rsidRDefault="00C95B87" w:rsidP="00C95B87">
            <w:pPr>
              <w:spacing w:after="70" w:line="259" w:lineRule="auto"/>
              <w:ind w:left="-5" w:right="56"/>
              <w:rPr>
                <w:rFonts w:ascii="Arial" w:hAnsi="Arial" w:cs="Arial"/>
                <w:sz w:val="20"/>
                <w:szCs w:val="20"/>
              </w:rPr>
            </w:pPr>
            <w:r w:rsidRPr="00C95B87">
              <w:rPr>
                <w:rFonts w:ascii="Arial" w:eastAsia="Arial" w:hAnsi="Arial" w:cs="Arial"/>
                <w:b/>
                <w:sz w:val="20"/>
                <w:szCs w:val="20"/>
              </w:rPr>
              <w:t xml:space="preserve">Question 1, </w:t>
            </w:r>
            <w:r w:rsidRPr="00C95B87">
              <w:rPr>
                <w:rFonts w:ascii="Arial" w:eastAsia="Arial" w:hAnsi="Arial" w:cs="Arial"/>
                <w:b/>
                <w:i/>
                <w:sz w:val="20"/>
                <w:szCs w:val="20"/>
              </w:rPr>
              <w:t>Quick Poll</w:t>
            </w:r>
            <w:r w:rsidRPr="00C95B87">
              <w:rPr>
                <w:rFonts w:ascii="Arial" w:hAnsi="Arial" w:cs="Arial"/>
                <w:sz w:val="20"/>
                <w:szCs w:val="20"/>
              </w:rPr>
              <w:t xml:space="preserve"> </w:t>
            </w:r>
          </w:p>
          <w:p w14:paraId="2536C167" w14:textId="77777777" w:rsidR="00C95B87" w:rsidRPr="00C95B87" w:rsidRDefault="00C95B87" w:rsidP="00C95B87">
            <w:pPr>
              <w:spacing w:after="105" w:line="259" w:lineRule="auto"/>
              <w:ind w:left="-5" w:right="56"/>
              <w:rPr>
                <w:rFonts w:ascii="Arial" w:hAnsi="Arial" w:cs="Arial"/>
                <w:sz w:val="20"/>
                <w:szCs w:val="20"/>
              </w:rPr>
            </w:pPr>
            <w:r w:rsidRPr="00C95B87">
              <w:rPr>
                <w:rFonts w:ascii="Arial" w:hAnsi="Arial" w:cs="Arial"/>
                <w:sz w:val="20"/>
                <w:szCs w:val="20"/>
              </w:rPr>
              <w:t xml:space="preserve">After students have had time to respond to item 3, pose the following question. </w:t>
            </w:r>
          </w:p>
          <w:p w14:paraId="40A65998" w14:textId="2A8F3F7F" w:rsidR="00C95B87" w:rsidRPr="00C95B87" w:rsidRDefault="00C95B87" w:rsidP="00C95B87">
            <w:pPr>
              <w:ind w:left="1065" w:right="3640" w:hanging="1080"/>
              <w:rPr>
                <w:rFonts w:ascii="Arial" w:hAnsi="Arial" w:cs="Arial"/>
                <w:sz w:val="20"/>
                <w:szCs w:val="20"/>
              </w:rPr>
            </w:pPr>
            <w:r w:rsidRPr="00C95B87">
              <w:rPr>
                <w:rFonts w:ascii="Arial" w:hAnsi="Arial" w:cs="Arial"/>
                <w:sz w:val="20"/>
                <w:szCs w:val="20"/>
              </w:rPr>
              <w:t xml:space="preserve"> </w:t>
            </w:r>
            <w:r w:rsidRPr="00C95B87">
              <w:rPr>
                <w:rFonts w:ascii="Arial" w:hAnsi="Arial" w:cs="Arial"/>
                <w:sz w:val="20"/>
                <w:szCs w:val="20"/>
              </w:rPr>
              <w:tab/>
              <w:t xml:space="preserve">What is the end behavior of the function </w:t>
            </w:r>
            <w:r w:rsidR="004156B4">
              <w:rPr>
                <w:rFonts w:ascii="Arial" w:hAnsi="Arial" w:cs="Arial"/>
                <w:sz w:val="20"/>
                <w:szCs w:val="20"/>
              </w:rPr>
              <w:br/>
            </w:r>
            <w:r w:rsidRPr="00C95B87">
              <w:rPr>
                <w:rFonts w:ascii="Arial" w:eastAsia="Arial" w:hAnsi="Arial" w:cs="Arial"/>
                <w:i/>
                <w:sz w:val="20"/>
                <w:szCs w:val="20"/>
              </w:rPr>
              <w:t>y</w:t>
            </w:r>
            <w:r w:rsidRPr="00C95B87">
              <w:rPr>
                <w:rFonts w:ascii="Arial" w:hAnsi="Arial" w:cs="Arial"/>
                <w:sz w:val="20"/>
                <w:szCs w:val="20"/>
              </w:rPr>
              <w:t xml:space="preserve"> = –3</w:t>
            </w:r>
            <w:r w:rsidRPr="00C95B87">
              <w:rPr>
                <w:rFonts w:ascii="Arial" w:eastAsia="Arial" w:hAnsi="Arial" w:cs="Arial"/>
                <w:i/>
                <w:sz w:val="20"/>
                <w:szCs w:val="20"/>
              </w:rPr>
              <w:t>x</w:t>
            </w:r>
            <w:r w:rsidRPr="00C95B87">
              <w:rPr>
                <w:rFonts w:ascii="Arial" w:hAnsi="Arial" w:cs="Arial"/>
                <w:sz w:val="20"/>
                <w:szCs w:val="20"/>
                <w:vertAlign w:val="superscript"/>
              </w:rPr>
              <w:t>5</w:t>
            </w:r>
            <w:r w:rsidRPr="00C95B87">
              <w:rPr>
                <w:rFonts w:ascii="Arial" w:hAnsi="Arial" w:cs="Arial"/>
                <w:sz w:val="20"/>
                <w:szCs w:val="20"/>
              </w:rPr>
              <w:t xml:space="preserve"> – 7? </w:t>
            </w:r>
            <w:r w:rsidR="004156B4">
              <w:rPr>
                <w:rFonts w:ascii="Arial" w:hAnsi="Arial" w:cs="Arial"/>
                <w:sz w:val="20"/>
                <w:szCs w:val="20"/>
              </w:rPr>
              <w:br/>
            </w:r>
            <w:r w:rsidRPr="00C95B87">
              <w:rPr>
                <w:rFonts w:ascii="Arial" w:eastAsia="Arial" w:hAnsi="Arial" w:cs="Arial"/>
                <w:b/>
                <w:sz w:val="20"/>
                <w:szCs w:val="20"/>
              </w:rPr>
              <w:t xml:space="preserve">A. </w:t>
            </w:r>
            <w:r w:rsidRPr="00C95B87">
              <w:rPr>
                <w:rFonts w:ascii="Arial" w:eastAsia="Arial" w:hAnsi="Arial" w:cs="Arial"/>
                <w:b/>
                <w:sz w:val="20"/>
                <w:szCs w:val="20"/>
              </w:rPr>
              <w:tab/>
            </w:r>
            <w:r w:rsidR="004156B4">
              <w:rPr>
                <w:rFonts w:ascii="Arial" w:eastAsia="Arial" w:hAnsi="Arial" w:cs="Arial"/>
                <w:b/>
                <w:sz w:val="20"/>
                <w:szCs w:val="20"/>
              </w:rPr>
              <w:t xml:space="preserve">   </w:t>
            </w:r>
            <m:oMath>
              <m:func>
                <m:funcPr>
                  <m:ctrlPr>
                    <w:rPr>
                      <w:rFonts w:ascii="Cambria Math" w:hAnsi="Cambria Math" w:cs="Arial"/>
                      <w:i/>
                      <w:sz w:val="20"/>
                      <w:szCs w:val="20"/>
                    </w:rPr>
                  </m:ctrlPr>
                </m:funcPr>
                <m:fName>
                  <m:limLow>
                    <m:limLowPr>
                      <m:ctrlPr>
                        <w:rPr>
                          <w:rFonts w:ascii="Cambria Math" w:hAnsi="Cambria Math" w:cs="Arial"/>
                          <w:i/>
                          <w:sz w:val="20"/>
                          <w:szCs w:val="20"/>
                        </w:rPr>
                      </m:ctrlPr>
                    </m:limLowPr>
                    <m:e>
                      <m:r>
                        <m:rPr>
                          <m:sty m:val="p"/>
                        </m:rPr>
                        <w:rPr>
                          <w:rFonts w:ascii="Cambria Math" w:hAnsi="Cambria Math" w:cs="Arial"/>
                          <w:sz w:val="20"/>
                          <w:szCs w:val="20"/>
                        </w:rPr>
                        <m:t>lim</m:t>
                      </m:r>
                    </m:e>
                    <m:lim>
                      <m:r>
                        <w:rPr>
                          <w:rFonts w:ascii="Cambria Math" w:hAnsi="Cambria Math" w:cs="Arial"/>
                          <w:sz w:val="20"/>
                          <w:szCs w:val="20"/>
                        </w:rPr>
                        <m:t>x→-∞</m:t>
                      </m:r>
                    </m:lim>
                  </m:limLow>
                </m:fName>
                <m:e>
                  <m:d>
                    <m:dPr>
                      <m:ctrlPr>
                        <w:rPr>
                          <w:rFonts w:ascii="Cambria Math" w:hAnsi="Cambria Math" w:cs="Arial"/>
                          <w:i/>
                          <w:sz w:val="20"/>
                          <w:szCs w:val="20"/>
                        </w:rPr>
                      </m:ctrlPr>
                    </m:dPr>
                    <m:e>
                      <m:r>
                        <w:rPr>
                          <w:rFonts w:ascii="Cambria Math" w:hAnsi="Cambria Math" w:cs="Arial"/>
                          <w:sz w:val="20"/>
                          <w:szCs w:val="20"/>
                        </w:rPr>
                        <m:t>y</m:t>
                      </m:r>
                    </m:e>
                  </m:d>
                  <m:r>
                    <w:rPr>
                      <w:rFonts w:ascii="Cambria Math" w:hAnsi="Cambria Math" w:cs="Arial"/>
                      <w:sz w:val="20"/>
                      <w:szCs w:val="20"/>
                    </w:rPr>
                    <m:t>= ∞</m:t>
                  </m:r>
                </m:e>
              </m:func>
            </m:oMath>
            <w:r w:rsidR="004156B4">
              <w:rPr>
                <w:rFonts w:ascii="Arial" w:eastAsia="Arial" w:hAnsi="Arial" w:cs="Arial"/>
                <w:sz w:val="20"/>
                <w:szCs w:val="20"/>
              </w:rPr>
              <w:t xml:space="preserve">  ;</w:t>
            </w:r>
            <w:r w:rsidR="004156B4">
              <w:rPr>
                <w:rFonts w:ascii="Arial" w:hAnsi="Arial" w:cs="Arial"/>
                <w:sz w:val="20"/>
                <w:szCs w:val="20"/>
              </w:rPr>
              <w:t xml:space="preserve">  </w:t>
            </w:r>
            <m:oMath>
              <m:func>
                <m:funcPr>
                  <m:ctrlPr>
                    <w:rPr>
                      <w:rFonts w:ascii="Cambria Math" w:hAnsi="Cambria Math" w:cs="Arial"/>
                      <w:i/>
                      <w:sz w:val="20"/>
                      <w:szCs w:val="20"/>
                    </w:rPr>
                  </m:ctrlPr>
                </m:funcPr>
                <m:fName>
                  <m:limLow>
                    <m:limLowPr>
                      <m:ctrlPr>
                        <w:rPr>
                          <w:rFonts w:ascii="Cambria Math" w:hAnsi="Cambria Math" w:cs="Arial"/>
                          <w:i/>
                          <w:sz w:val="20"/>
                          <w:szCs w:val="20"/>
                        </w:rPr>
                      </m:ctrlPr>
                    </m:limLowPr>
                    <m:e>
                      <m:r>
                        <m:rPr>
                          <m:sty m:val="p"/>
                        </m:rPr>
                        <w:rPr>
                          <w:rFonts w:ascii="Cambria Math" w:hAnsi="Cambria Math" w:cs="Arial"/>
                          <w:sz w:val="20"/>
                          <w:szCs w:val="20"/>
                        </w:rPr>
                        <m:t>lim</m:t>
                      </m:r>
                    </m:e>
                    <m:lim>
                      <m:r>
                        <w:rPr>
                          <w:rFonts w:ascii="Cambria Math" w:hAnsi="Cambria Math" w:cs="Arial"/>
                          <w:sz w:val="20"/>
                          <w:szCs w:val="20"/>
                        </w:rPr>
                        <m:t>x→∞</m:t>
                      </m:r>
                    </m:lim>
                  </m:limLow>
                </m:fName>
                <m:e>
                  <m:d>
                    <m:dPr>
                      <m:ctrlPr>
                        <w:rPr>
                          <w:rFonts w:ascii="Cambria Math" w:hAnsi="Cambria Math" w:cs="Arial"/>
                          <w:i/>
                          <w:sz w:val="20"/>
                          <w:szCs w:val="20"/>
                        </w:rPr>
                      </m:ctrlPr>
                    </m:dPr>
                    <m:e>
                      <m:r>
                        <w:rPr>
                          <w:rFonts w:ascii="Cambria Math" w:hAnsi="Cambria Math" w:cs="Arial"/>
                          <w:sz w:val="20"/>
                          <w:szCs w:val="20"/>
                        </w:rPr>
                        <m:t>y</m:t>
                      </m:r>
                    </m:e>
                  </m:d>
                  <m:r>
                    <w:rPr>
                      <w:rFonts w:ascii="Cambria Math" w:hAnsi="Cambria Math" w:cs="Arial"/>
                      <w:sz w:val="20"/>
                      <w:szCs w:val="20"/>
                    </w:rPr>
                    <m:t>= ∞</m:t>
                  </m:r>
                </m:e>
              </m:func>
            </m:oMath>
            <w:r w:rsidRPr="00C95B87">
              <w:rPr>
                <w:rFonts w:ascii="Arial" w:hAnsi="Arial" w:cs="Arial"/>
                <w:sz w:val="20"/>
                <w:szCs w:val="20"/>
              </w:rPr>
              <w:t xml:space="preserve"> </w:t>
            </w:r>
          </w:p>
          <w:p w14:paraId="48C7F981" w14:textId="6305E2B7" w:rsidR="00C95B87" w:rsidRPr="00C95B87" w:rsidRDefault="009E216D" w:rsidP="00C95B87">
            <w:pPr>
              <w:numPr>
                <w:ilvl w:val="2"/>
                <w:numId w:val="14"/>
              </w:numPr>
              <w:spacing w:after="69" w:line="259" w:lineRule="auto"/>
              <w:ind w:right="2054" w:hanging="540"/>
              <w:rPr>
                <w:rFonts w:ascii="Arial" w:hAnsi="Arial" w:cs="Arial"/>
                <w:sz w:val="20"/>
                <w:szCs w:val="20"/>
              </w:rPr>
            </w:pPr>
            <m:oMath>
              <m:func>
                <m:funcPr>
                  <m:ctrlPr>
                    <w:rPr>
                      <w:rFonts w:ascii="Cambria Math" w:hAnsi="Cambria Math" w:cs="Arial"/>
                      <w:i/>
                      <w:sz w:val="20"/>
                      <w:szCs w:val="20"/>
                    </w:rPr>
                  </m:ctrlPr>
                </m:funcPr>
                <m:fName>
                  <m:limLow>
                    <m:limLowPr>
                      <m:ctrlPr>
                        <w:rPr>
                          <w:rFonts w:ascii="Cambria Math" w:hAnsi="Cambria Math" w:cs="Arial"/>
                          <w:i/>
                          <w:sz w:val="20"/>
                          <w:szCs w:val="20"/>
                        </w:rPr>
                      </m:ctrlPr>
                    </m:limLowPr>
                    <m:e>
                      <m:r>
                        <m:rPr>
                          <m:sty m:val="p"/>
                        </m:rPr>
                        <w:rPr>
                          <w:rFonts w:ascii="Cambria Math" w:hAnsi="Cambria Math" w:cs="Arial"/>
                          <w:sz w:val="20"/>
                          <w:szCs w:val="20"/>
                        </w:rPr>
                        <m:t>lim</m:t>
                      </m:r>
                    </m:e>
                    <m:lim>
                      <m:r>
                        <w:rPr>
                          <w:rFonts w:ascii="Cambria Math" w:hAnsi="Cambria Math" w:cs="Arial"/>
                          <w:sz w:val="20"/>
                          <w:szCs w:val="20"/>
                        </w:rPr>
                        <m:t>x→-∞</m:t>
                      </m:r>
                    </m:lim>
                  </m:limLow>
                </m:fName>
                <m:e>
                  <m:d>
                    <m:dPr>
                      <m:ctrlPr>
                        <w:rPr>
                          <w:rFonts w:ascii="Cambria Math" w:hAnsi="Cambria Math" w:cs="Arial"/>
                          <w:i/>
                          <w:sz w:val="20"/>
                          <w:szCs w:val="20"/>
                        </w:rPr>
                      </m:ctrlPr>
                    </m:dPr>
                    <m:e>
                      <m:r>
                        <w:rPr>
                          <w:rFonts w:ascii="Cambria Math" w:hAnsi="Cambria Math" w:cs="Arial"/>
                          <w:sz w:val="20"/>
                          <w:szCs w:val="20"/>
                        </w:rPr>
                        <m:t>y</m:t>
                      </m:r>
                    </m:e>
                  </m:d>
                  <m:r>
                    <w:rPr>
                      <w:rFonts w:ascii="Cambria Math" w:hAnsi="Cambria Math" w:cs="Arial"/>
                      <w:sz w:val="20"/>
                      <w:szCs w:val="20"/>
                    </w:rPr>
                    <m:t>= -∞</m:t>
                  </m:r>
                </m:e>
              </m:func>
            </m:oMath>
            <w:r w:rsidR="004156B4">
              <w:rPr>
                <w:rFonts w:ascii="Arial" w:hAnsi="Arial" w:cs="Arial"/>
                <w:sz w:val="20"/>
                <w:szCs w:val="20"/>
              </w:rPr>
              <w:t xml:space="preserve">  ; </w:t>
            </w:r>
            <m:oMath>
              <m:func>
                <m:funcPr>
                  <m:ctrlPr>
                    <w:rPr>
                      <w:rFonts w:ascii="Cambria Math" w:hAnsi="Cambria Math" w:cs="Arial"/>
                      <w:i/>
                      <w:sz w:val="20"/>
                      <w:szCs w:val="20"/>
                    </w:rPr>
                  </m:ctrlPr>
                </m:funcPr>
                <m:fName>
                  <m:limLow>
                    <m:limLowPr>
                      <m:ctrlPr>
                        <w:rPr>
                          <w:rFonts w:ascii="Cambria Math" w:hAnsi="Cambria Math" w:cs="Arial"/>
                          <w:i/>
                          <w:sz w:val="20"/>
                          <w:szCs w:val="20"/>
                        </w:rPr>
                      </m:ctrlPr>
                    </m:limLowPr>
                    <m:e>
                      <m:r>
                        <m:rPr>
                          <m:sty m:val="p"/>
                        </m:rPr>
                        <w:rPr>
                          <w:rFonts w:ascii="Cambria Math" w:hAnsi="Cambria Math" w:cs="Arial"/>
                          <w:sz w:val="20"/>
                          <w:szCs w:val="20"/>
                        </w:rPr>
                        <m:t>lim</m:t>
                      </m:r>
                    </m:e>
                    <m:lim>
                      <m:r>
                        <w:rPr>
                          <w:rFonts w:ascii="Cambria Math" w:hAnsi="Cambria Math" w:cs="Arial"/>
                          <w:sz w:val="20"/>
                          <w:szCs w:val="20"/>
                        </w:rPr>
                        <m:t>x→∞</m:t>
                      </m:r>
                    </m:lim>
                  </m:limLow>
                </m:fName>
                <m:e>
                  <m:d>
                    <m:dPr>
                      <m:ctrlPr>
                        <w:rPr>
                          <w:rFonts w:ascii="Cambria Math" w:hAnsi="Cambria Math" w:cs="Arial"/>
                          <w:i/>
                          <w:sz w:val="20"/>
                          <w:szCs w:val="20"/>
                        </w:rPr>
                      </m:ctrlPr>
                    </m:dPr>
                    <m:e>
                      <m:r>
                        <w:rPr>
                          <w:rFonts w:ascii="Cambria Math" w:hAnsi="Cambria Math" w:cs="Arial"/>
                          <w:sz w:val="20"/>
                          <w:szCs w:val="20"/>
                        </w:rPr>
                        <m:t>y</m:t>
                      </m:r>
                    </m:e>
                  </m:d>
                  <m:r>
                    <w:rPr>
                      <w:rFonts w:ascii="Cambria Math" w:hAnsi="Cambria Math" w:cs="Arial"/>
                      <w:sz w:val="20"/>
                      <w:szCs w:val="20"/>
                    </w:rPr>
                    <m:t>= ∞</m:t>
                  </m:r>
                </m:e>
              </m:func>
            </m:oMath>
          </w:p>
          <w:p w14:paraId="22A7440B" w14:textId="188B14EF" w:rsidR="004156B4" w:rsidRDefault="009E216D" w:rsidP="00C95B87">
            <w:pPr>
              <w:numPr>
                <w:ilvl w:val="2"/>
                <w:numId w:val="14"/>
              </w:numPr>
              <w:spacing w:after="4" w:line="330" w:lineRule="auto"/>
              <w:ind w:right="2054" w:hanging="540"/>
              <w:rPr>
                <w:rFonts w:ascii="Arial" w:hAnsi="Arial" w:cs="Arial"/>
                <w:sz w:val="20"/>
                <w:szCs w:val="20"/>
              </w:rPr>
            </w:pPr>
            <m:oMath>
              <m:func>
                <m:funcPr>
                  <m:ctrlPr>
                    <w:rPr>
                      <w:rFonts w:ascii="Cambria Math" w:hAnsi="Cambria Math" w:cs="Arial"/>
                      <w:i/>
                      <w:sz w:val="20"/>
                      <w:szCs w:val="20"/>
                    </w:rPr>
                  </m:ctrlPr>
                </m:funcPr>
                <m:fName>
                  <m:limLow>
                    <m:limLowPr>
                      <m:ctrlPr>
                        <w:rPr>
                          <w:rFonts w:ascii="Cambria Math" w:hAnsi="Cambria Math" w:cs="Arial"/>
                          <w:i/>
                          <w:sz w:val="20"/>
                          <w:szCs w:val="20"/>
                        </w:rPr>
                      </m:ctrlPr>
                    </m:limLowPr>
                    <m:e>
                      <m:r>
                        <m:rPr>
                          <m:sty m:val="p"/>
                        </m:rPr>
                        <w:rPr>
                          <w:rFonts w:ascii="Cambria Math" w:hAnsi="Cambria Math" w:cs="Arial"/>
                          <w:sz w:val="20"/>
                          <w:szCs w:val="20"/>
                        </w:rPr>
                        <m:t>lim</m:t>
                      </m:r>
                    </m:e>
                    <m:lim>
                      <m:r>
                        <w:rPr>
                          <w:rFonts w:ascii="Cambria Math" w:hAnsi="Cambria Math" w:cs="Arial"/>
                          <w:sz w:val="20"/>
                          <w:szCs w:val="20"/>
                        </w:rPr>
                        <m:t>x→-∞</m:t>
                      </m:r>
                    </m:lim>
                  </m:limLow>
                </m:fName>
                <m:e>
                  <m:d>
                    <m:dPr>
                      <m:ctrlPr>
                        <w:rPr>
                          <w:rFonts w:ascii="Cambria Math" w:hAnsi="Cambria Math" w:cs="Arial"/>
                          <w:i/>
                          <w:sz w:val="20"/>
                          <w:szCs w:val="20"/>
                        </w:rPr>
                      </m:ctrlPr>
                    </m:dPr>
                    <m:e>
                      <m:r>
                        <w:rPr>
                          <w:rFonts w:ascii="Cambria Math" w:hAnsi="Cambria Math" w:cs="Arial"/>
                          <w:sz w:val="20"/>
                          <w:szCs w:val="20"/>
                        </w:rPr>
                        <m:t>y</m:t>
                      </m:r>
                    </m:e>
                  </m:d>
                  <m:r>
                    <w:rPr>
                      <w:rFonts w:ascii="Cambria Math" w:hAnsi="Cambria Math" w:cs="Arial"/>
                      <w:sz w:val="20"/>
                      <w:szCs w:val="20"/>
                    </w:rPr>
                    <m:t>= -∞</m:t>
                  </m:r>
                </m:e>
              </m:func>
            </m:oMath>
            <w:r w:rsidR="004156B4">
              <w:rPr>
                <w:rFonts w:ascii="Arial" w:hAnsi="Arial" w:cs="Arial"/>
                <w:sz w:val="20"/>
                <w:szCs w:val="20"/>
              </w:rPr>
              <w:t xml:space="preserve">  ;  </w:t>
            </w:r>
            <m:oMath>
              <m:func>
                <m:funcPr>
                  <m:ctrlPr>
                    <w:rPr>
                      <w:rFonts w:ascii="Cambria Math" w:hAnsi="Cambria Math" w:cs="Arial"/>
                      <w:i/>
                      <w:sz w:val="20"/>
                      <w:szCs w:val="20"/>
                    </w:rPr>
                  </m:ctrlPr>
                </m:funcPr>
                <m:fName>
                  <m:limLow>
                    <m:limLowPr>
                      <m:ctrlPr>
                        <w:rPr>
                          <w:rFonts w:ascii="Cambria Math" w:hAnsi="Cambria Math" w:cs="Arial"/>
                          <w:i/>
                          <w:sz w:val="20"/>
                          <w:szCs w:val="20"/>
                        </w:rPr>
                      </m:ctrlPr>
                    </m:limLowPr>
                    <m:e>
                      <m:r>
                        <m:rPr>
                          <m:sty m:val="p"/>
                        </m:rPr>
                        <w:rPr>
                          <w:rFonts w:ascii="Cambria Math" w:hAnsi="Cambria Math" w:cs="Arial"/>
                          <w:sz w:val="20"/>
                          <w:szCs w:val="20"/>
                        </w:rPr>
                        <m:t>lim</m:t>
                      </m:r>
                    </m:e>
                    <m:lim>
                      <m:r>
                        <w:rPr>
                          <w:rFonts w:ascii="Cambria Math" w:hAnsi="Cambria Math" w:cs="Arial"/>
                          <w:sz w:val="20"/>
                          <w:szCs w:val="20"/>
                        </w:rPr>
                        <m:t>x→∞</m:t>
                      </m:r>
                    </m:lim>
                  </m:limLow>
                </m:fName>
                <m:e>
                  <m:d>
                    <m:dPr>
                      <m:ctrlPr>
                        <w:rPr>
                          <w:rFonts w:ascii="Cambria Math" w:hAnsi="Cambria Math" w:cs="Arial"/>
                          <w:i/>
                          <w:sz w:val="20"/>
                          <w:szCs w:val="20"/>
                        </w:rPr>
                      </m:ctrlPr>
                    </m:dPr>
                    <m:e>
                      <m:r>
                        <w:rPr>
                          <w:rFonts w:ascii="Cambria Math" w:hAnsi="Cambria Math" w:cs="Arial"/>
                          <w:sz w:val="20"/>
                          <w:szCs w:val="20"/>
                        </w:rPr>
                        <m:t>y</m:t>
                      </m:r>
                    </m:e>
                  </m:d>
                  <m:r>
                    <w:rPr>
                      <w:rFonts w:ascii="Cambria Math" w:hAnsi="Cambria Math" w:cs="Arial"/>
                      <w:sz w:val="20"/>
                      <w:szCs w:val="20"/>
                    </w:rPr>
                    <m:t>= -∞</m:t>
                  </m:r>
                </m:e>
              </m:func>
            </m:oMath>
          </w:p>
          <w:p w14:paraId="3ABBA92C" w14:textId="7B99B389" w:rsidR="00C95B87" w:rsidRPr="00C95B87" w:rsidRDefault="009E216D" w:rsidP="00C95B87">
            <w:pPr>
              <w:numPr>
                <w:ilvl w:val="2"/>
                <w:numId w:val="14"/>
              </w:numPr>
              <w:spacing w:after="4" w:line="330" w:lineRule="auto"/>
              <w:ind w:right="2054" w:hanging="540"/>
              <w:rPr>
                <w:rFonts w:ascii="Arial" w:hAnsi="Arial" w:cs="Arial"/>
                <w:sz w:val="20"/>
                <w:szCs w:val="20"/>
              </w:rPr>
            </w:pPr>
            <m:oMath>
              <m:func>
                <m:funcPr>
                  <m:ctrlPr>
                    <w:rPr>
                      <w:rFonts w:ascii="Cambria Math" w:hAnsi="Cambria Math" w:cs="Arial"/>
                      <w:i/>
                      <w:sz w:val="20"/>
                      <w:szCs w:val="20"/>
                    </w:rPr>
                  </m:ctrlPr>
                </m:funcPr>
                <m:fName>
                  <m:limLow>
                    <m:limLowPr>
                      <m:ctrlPr>
                        <w:rPr>
                          <w:rFonts w:ascii="Cambria Math" w:hAnsi="Cambria Math" w:cs="Arial"/>
                          <w:i/>
                          <w:sz w:val="20"/>
                          <w:szCs w:val="20"/>
                        </w:rPr>
                      </m:ctrlPr>
                    </m:limLowPr>
                    <m:e>
                      <m:r>
                        <m:rPr>
                          <m:sty m:val="p"/>
                        </m:rPr>
                        <w:rPr>
                          <w:rFonts w:ascii="Cambria Math" w:hAnsi="Cambria Math" w:cs="Arial"/>
                          <w:sz w:val="20"/>
                          <w:szCs w:val="20"/>
                        </w:rPr>
                        <m:t>lim</m:t>
                      </m:r>
                    </m:e>
                    <m:lim>
                      <m:r>
                        <w:rPr>
                          <w:rFonts w:ascii="Cambria Math" w:hAnsi="Cambria Math" w:cs="Arial"/>
                          <w:sz w:val="20"/>
                          <w:szCs w:val="20"/>
                        </w:rPr>
                        <m:t>x→-∞</m:t>
                      </m:r>
                    </m:lim>
                  </m:limLow>
                </m:fName>
                <m:e>
                  <m:d>
                    <m:dPr>
                      <m:ctrlPr>
                        <w:rPr>
                          <w:rFonts w:ascii="Cambria Math" w:hAnsi="Cambria Math" w:cs="Arial"/>
                          <w:i/>
                          <w:sz w:val="20"/>
                          <w:szCs w:val="20"/>
                        </w:rPr>
                      </m:ctrlPr>
                    </m:dPr>
                    <m:e>
                      <m:r>
                        <w:rPr>
                          <w:rFonts w:ascii="Cambria Math" w:hAnsi="Cambria Math" w:cs="Arial"/>
                          <w:sz w:val="20"/>
                          <w:szCs w:val="20"/>
                        </w:rPr>
                        <m:t>y</m:t>
                      </m:r>
                    </m:e>
                  </m:d>
                  <m:r>
                    <w:rPr>
                      <w:rFonts w:ascii="Cambria Math" w:hAnsi="Cambria Math" w:cs="Arial"/>
                      <w:sz w:val="20"/>
                      <w:szCs w:val="20"/>
                    </w:rPr>
                    <m:t>= ∞</m:t>
                  </m:r>
                </m:e>
              </m:func>
            </m:oMath>
            <w:r w:rsidR="004156B4">
              <w:rPr>
                <w:rFonts w:ascii="Arial" w:hAnsi="Arial" w:cs="Arial"/>
                <w:sz w:val="20"/>
                <w:szCs w:val="20"/>
              </w:rPr>
              <w:t xml:space="preserve">   ;  </w:t>
            </w:r>
            <m:oMath>
              <m:func>
                <m:funcPr>
                  <m:ctrlPr>
                    <w:rPr>
                      <w:rFonts w:ascii="Cambria Math" w:hAnsi="Cambria Math" w:cs="Arial"/>
                      <w:i/>
                      <w:sz w:val="20"/>
                      <w:szCs w:val="20"/>
                    </w:rPr>
                  </m:ctrlPr>
                </m:funcPr>
                <m:fName>
                  <m:limLow>
                    <m:limLowPr>
                      <m:ctrlPr>
                        <w:rPr>
                          <w:rFonts w:ascii="Cambria Math" w:hAnsi="Cambria Math" w:cs="Arial"/>
                          <w:i/>
                          <w:sz w:val="20"/>
                          <w:szCs w:val="20"/>
                        </w:rPr>
                      </m:ctrlPr>
                    </m:limLowPr>
                    <m:e>
                      <m:r>
                        <m:rPr>
                          <m:sty m:val="p"/>
                        </m:rPr>
                        <w:rPr>
                          <w:rFonts w:ascii="Cambria Math" w:hAnsi="Cambria Math" w:cs="Arial"/>
                          <w:sz w:val="20"/>
                          <w:szCs w:val="20"/>
                        </w:rPr>
                        <m:t>lim</m:t>
                      </m:r>
                    </m:e>
                    <m:lim>
                      <m:r>
                        <w:rPr>
                          <w:rFonts w:ascii="Cambria Math" w:hAnsi="Cambria Math" w:cs="Arial"/>
                          <w:sz w:val="20"/>
                          <w:szCs w:val="20"/>
                        </w:rPr>
                        <m:t>x→∞</m:t>
                      </m:r>
                    </m:lim>
                  </m:limLow>
                </m:fName>
                <m:e>
                  <m:d>
                    <m:dPr>
                      <m:ctrlPr>
                        <w:rPr>
                          <w:rFonts w:ascii="Cambria Math" w:hAnsi="Cambria Math" w:cs="Arial"/>
                          <w:i/>
                          <w:sz w:val="20"/>
                          <w:szCs w:val="20"/>
                        </w:rPr>
                      </m:ctrlPr>
                    </m:dPr>
                    <m:e>
                      <m:r>
                        <w:rPr>
                          <w:rFonts w:ascii="Cambria Math" w:hAnsi="Cambria Math" w:cs="Arial"/>
                          <w:sz w:val="20"/>
                          <w:szCs w:val="20"/>
                        </w:rPr>
                        <m:t>y</m:t>
                      </m:r>
                    </m:e>
                  </m:d>
                  <m:r>
                    <w:rPr>
                      <w:rFonts w:ascii="Cambria Math" w:hAnsi="Cambria Math" w:cs="Arial"/>
                      <w:sz w:val="20"/>
                      <w:szCs w:val="20"/>
                    </w:rPr>
                    <m:t>= -∞</m:t>
                  </m:r>
                </m:e>
              </m:func>
            </m:oMath>
            <w:r w:rsidR="00C95B87" w:rsidRPr="00C95B87">
              <w:rPr>
                <w:rFonts w:ascii="Arial" w:hAnsi="Arial" w:cs="Arial"/>
                <w:sz w:val="20"/>
                <w:szCs w:val="20"/>
              </w:rPr>
              <w:t xml:space="preserve"> </w:t>
            </w:r>
          </w:p>
          <w:p w14:paraId="4C55D89F" w14:textId="77777777" w:rsidR="00C95B87" w:rsidRPr="00C95B87" w:rsidRDefault="00C95B87" w:rsidP="00C95B87">
            <w:pPr>
              <w:spacing w:after="72" w:line="259" w:lineRule="auto"/>
              <w:rPr>
                <w:rFonts w:ascii="Arial" w:hAnsi="Arial" w:cs="Arial"/>
                <w:sz w:val="20"/>
                <w:szCs w:val="20"/>
              </w:rPr>
            </w:pPr>
            <w:r w:rsidRPr="00C95B87">
              <w:rPr>
                <w:rFonts w:ascii="Arial" w:eastAsia="Arial" w:hAnsi="Arial" w:cs="Arial"/>
                <w:b/>
                <w:sz w:val="20"/>
                <w:szCs w:val="20"/>
              </w:rPr>
              <w:t xml:space="preserve"> </w:t>
            </w:r>
          </w:p>
          <w:p w14:paraId="14642B39" w14:textId="77777777" w:rsidR="00C95B87" w:rsidRPr="00C95B87" w:rsidRDefault="00C95B87" w:rsidP="00C95B87">
            <w:pPr>
              <w:spacing w:after="70" w:line="259" w:lineRule="auto"/>
              <w:ind w:left="-5" w:right="56"/>
              <w:rPr>
                <w:rFonts w:ascii="Arial" w:hAnsi="Arial" w:cs="Arial"/>
                <w:sz w:val="20"/>
                <w:szCs w:val="20"/>
              </w:rPr>
            </w:pPr>
            <w:r w:rsidRPr="00C95B87">
              <w:rPr>
                <w:rFonts w:ascii="Arial" w:eastAsia="Arial" w:hAnsi="Arial" w:cs="Arial"/>
                <w:b/>
                <w:sz w:val="20"/>
                <w:szCs w:val="20"/>
              </w:rPr>
              <w:t xml:space="preserve">Note 2 </w:t>
            </w:r>
          </w:p>
          <w:p w14:paraId="61DAECEA" w14:textId="77777777" w:rsidR="00C95B87" w:rsidRPr="00C95B87" w:rsidRDefault="00C95B87" w:rsidP="00C95B87">
            <w:pPr>
              <w:pStyle w:val="Heading2"/>
              <w:outlineLvl w:val="1"/>
              <w:rPr>
                <w:rFonts w:ascii="Arial" w:eastAsia="Times New Roman" w:hAnsi="Arial" w:cs="Arial"/>
                <w:color w:val="auto"/>
                <w:sz w:val="20"/>
                <w:szCs w:val="20"/>
              </w:rPr>
            </w:pPr>
            <w:r w:rsidRPr="00C95B87">
              <w:rPr>
                <w:rFonts w:ascii="Arial" w:eastAsia="Arial" w:hAnsi="Arial" w:cs="Arial"/>
                <w:b/>
                <w:color w:val="auto"/>
                <w:sz w:val="20"/>
                <w:szCs w:val="20"/>
              </w:rPr>
              <w:t xml:space="preserve">Question 4, </w:t>
            </w:r>
            <w:r w:rsidRPr="00C95B87">
              <w:rPr>
                <w:rFonts w:ascii="Arial" w:hAnsi="Arial" w:cs="Arial"/>
                <w:b/>
                <w:i/>
                <w:color w:val="auto"/>
                <w:sz w:val="20"/>
                <w:szCs w:val="20"/>
              </w:rPr>
              <w:t>Screen Capture</w:t>
            </w:r>
            <w:r w:rsidRPr="00C95B87">
              <w:rPr>
                <w:rFonts w:ascii="Arial" w:eastAsia="Times New Roman" w:hAnsi="Arial" w:cs="Arial"/>
                <w:color w:val="auto"/>
                <w:sz w:val="20"/>
                <w:szCs w:val="20"/>
              </w:rPr>
              <w:t xml:space="preserve"> </w:t>
            </w:r>
          </w:p>
          <w:p w14:paraId="01BA6A6D" w14:textId="67B6678A" w:rsidR="00C95B87" w:rsidRPr="00C95B87" w:rsidRDefault="00C95B87" w:rsidP="00C95B87">
            <w:pPr>
              <w:ind w:left="-5" w:right="56"/>
            </w:pPr>
            <w:r w:rsidRPr="00C95B87">
              <w:rPr>
                <w:rFonts w:ascii="Arial" w:hAnsi="Arial" w:cs="Arial"/>
                <w:sz w:val="20"/>
                <w:szCs w:val="20"/>
              </w:rPr>
              <w:t>After students ha</w:t>
            </w:r>
            <w:r w:rsidR="00061F4E">
              <w:rPr>
                <w:rFonts w:ascii="Arial" w:hAnsi="Arial" w:cs="Arial"/>
                <w:sz w:val="20"/>
                <w:szCs w:val="20"/>
              </w:rPr>
              <w:t>ve had time to respond to item 8</w:t>
            </w:r>
            <w:r w:rsidRPr="00C95B87">
              <w:rPr>
                <w:rFonts w:ascii="Arial" w:hAnsi="Arial" w:cs="Arial"/>
                <w:sz w:val="20"/>
                <w:szCs w:val="20"/>
              </w:rPr>
              <w:t>, have students graph their function. Use Screen Capture to post some of the results. Make sure the function line is showing so students can see the different possibilities.</w:t>
            </w:r>
            <w:r>
              <w:t xml:space="preserve"> </w:t>
            </w:r>
          </w:p>
        </w:tc>
      </w:tr>
    </w:tbl>
    <w:p w14:paraId="42A8D28B" w14:textId="6A178489" w:rsidR="00F51489" w:rsidRPr="00971A4F" w:rsidRDefault="00F51489">
      <w:pPr>
        <w:rPr>
          <w:rFonts w:ascii="Arial" w:hAnsi="Arial" w:cs="Arial"/>
          <w:sz w:val="20"/>
          <w:szCs w:val="20"/>
        </w:rPr>
      </w:pPr>
    </w:p>
    <w:sectPr w:rsidR="00F51489" w:rsidRPr="00971A4F">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A9515" w14:textId="77777777" w:rsidR="009E216D" w:rsidRDefault="009E216D" w:rsidP="000F02DC">
      <w:r>
        <w:separator/>
      </w:r>
    </w:p>
  </w:endnote>
  <w:endnote w:type="continuationSeparator" w:id="0">
    <w:p w14:paraId="26840DDC" w14:textId="77777777" w:rsidR="009E216D" w:rsidRDefault="009E216D"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D8FC2" w14:textId="0798042C" w:rsidR="00E7578A" w:rsidRDefault="00E7578A" w:rsidP="00E7578A">
    <w:pPr>
      <w:tabs>
        <w:tab w:val="center" w:pos="4711"/>
        <w:tab w:val="right" w:pos="9446"/>
      </w:tabs>
      <w:spacing w:line="259" w:lineRule="auto"/>
      <w:ind w:right="-40"/>
    </w:pPr>
    <w:r>
      <w:rPr>
        <w:rFonts w:ascii="Arial" w:eastAsia="Arial" w:hAnsi="Arial" w:cs="Arial"/>
        <w:b/>
        <w:sz w:val="18"/>
      </w:rPr>
      <w:t>©</w:t>
    </w:r>
    <w:r>
      <w:rPr>
        <w:rFonts w:ascii="Arial" w:eastAsia="Arial" w:hAnsi="Arial" w:cs="Arial"/>
        <w:b/>
        <w:sz w:val="16"/>
      </w:rPr>
      <w:t>2011</w:t>
    </w:r>
    <w:r w:rsidR="008F2B6A">
      <w:rPr>
        <w:rFonts w:ascii="Arial" w:eastAsia="Arial" w:hAnsi="Arial" w:cs="Arial"/>
        <w:b/>
        <w:sz w:val="16"/>
      </w:rPr>
      <w:t>-2024</w:t>
    </w:r>
    <w:r>
      <w:rPr>
        <w:rFonts w:ascii="Arial" w:eastAsia="Arial" w:hAnsi="Arial" w:cs="Arial"/>
        <w:b/>
        <w:sz w:val="14"/>
      </w:rPr>
      <w:t xml:space="preserve"> </w:t>
    </w:r>
    <w:r>
      <w:rPr>
        <w:rFonts w:ascii="Arial" w:eastAsia="Arial" w:hAnsi="Arial" w:cs="Arial"/>
        <w:b/>
        <w:sz w:val="16"/>
      </w:rPr>
      <w:t>Texas Instruments Incorporated</w:t>
    </w:r>
    <w:r>
      <w:rPr>
        <w:rFonts w:ascii="Arial" w:eastAsia="Arial" w:hAnsi="Arial" w:cs="Arial"/>
        <w:b/>
        <w:sz w:val="18"/>
      </w:rPr>
      <w:t xml:space="preserve"> </w:t>
    </w:r>
    <w:r>
      <w:rPr>
        <w:rFonts w:ascii="Arial" w:eastAsia="Arial" w:hAnsi="Arial" w:cs="Arial"/>
        <w:b/>
        <w:sz w:val="18"/>
      </w:rPr>
      <w:tab/>
    </w:r>
    <w:r>
      <w:fldChar w:fldCharType="begin"/>
    </w:r>
    <w:r>
      <w:instrText xml:space="preserve"> PAGE   \* MERGEFORMAT </w:instrText>
    </w:r>
    <w:r>
      <w:fldChar w:fldCharType="separate"/>
    </w:r>
    <w:r w:rsidR="00DF3D26" w:rsidRPr="00DF3D26">
      <w:rPr>
        <w:b/>
        <w:noProof/>
        <w:sz w:val="18"/>
      </w:rPr>
      <w:t>2</w:t>
    </w:r>
    <w:r>
      <w:rPr>
        <w:b/>
        <w:sz w:val="18"/>
      </w:rPr>
      <w:fldChar w:fldCharType="end"/>
    </w:r>
    <w:r>
      <w:t xml:space="preserve"> </w:t>
    </w:r>
    <w:r>
      <w:tab/>
    </w:r>
    <w:r>
      <w:rPr>
        <w:rFonts w:ascii="Arial" w:eastAsia="Arial" w:hAnsi="Arial" w:cs="Arial"/>
        <w:b/>
        <w:sz w:val="16"/>
      </w:rPr>
      <w:t>education.ti.com</w:t>
    </w:r>
    <w:r>
      <w:rPr>
        <w:sz w:val="16"/>
      </w:rPr>
      <w:t xml:space="preserve"> </w:t>
    </w:r>
  </w:p>
  <w:p w14:paraId="4BF11135" w14:textId="77777777" w:rsidR="0088195F" w:rsidRDefault="00881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8FE2D" w14:textId="77777777" w:rsidR="009E216D" w:rsidRDefault="009E216D" w:rsidP="000F02DC">
      <w:r>
        <w:separator/>
      </w:r>
    </w:p>
  </w:footnote>
  <w:footnote w:type="continuationSeparator" w:id="0">
    <w:p w14:paraId="50042340" w14:textId="77777777" w:rsidR="009E216D" w:rsidRDefault="009E216D"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2F14AB28" w:rsidR="0088195F" w:rsidRPr="00CB2233" w:rsidRDefault="0088195F"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sidR="00E7578A">
      <w:rPr>
        <w:rFonts w:ascii="Arial" w:eastAsia="Arial" w:hAnsi="Arial" w:cs="Arial"/>
        <w:b/>
        <w:sz w:val="28"/>
      </w:rPr>
      <w:t>End Behavior of Polynomial Functions</w:t>
    </w:r>
    <w:r>
      <w:rPr>
        <w:rFonts w:ascii="Arial" w:hAnsi="Arial" w:cs="Arial"/>
        <w:b/>
        <w:sz w:val="28"/>
        <w:szCs w:val="28"/>
      </w:rPr>
      <w:tab/>
    </w:r>
    <w:r>
      <w:rPr>
        <w:rFonts w:ascii="Arial" w:hAnsi="Arial" w:cs="Arial"/>
        <w:b/>
        <w:sz w:val="32"/>
        <w:szCs w:val="32"/>
      </w:rPr>
      <w:tab/>
      <w:t xml:space="preserve"> </w:t>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Pr>
        <w:rFonts w:ascii="Arial" w:hAnsi="Arial" w:cs="Arial"/>
        <w:b/>
        <w:smallCaps/>
      </w:rPr>
      <w:br/>
    </w:r>
    <w:r w:rsidR="008F2B6A">
      <w:rPr>
        <w:rFonts w:ascii="Arial" w:hAnsi="Arial" w:cs="Arial"/>
        <w:b/>
        <w:smallCaps/>
      </w:rPr>
      <w:t>TI-</w:t>
    </w:r>
    <w:proofErr w:type="spellStart"/>
    <w:r w:rsidR="008F2B6A">
      <w:rPr>
        <w:rFonts w:ascii="Arial" w:hAnsi="Arial" w:cs="Arial"/>
        <w:b/>
        <w:smallCaps/>
      </w:rPr>
      <w:t>Nspire</w:t>
    </w:r>
    <w:proofErr w:type="spellEnd"/>
    <w:r w:rsidR="008F2B6A">
      <w:rPr>
        <w:rFonts w:ascii="Arial Bold" w:hAnsi="Arial Bold" w:cs="Arial"/>
        <w:b/>
        <w:smallCaps/>
        <w:vertAlign w:val="superscript"/>
      </w:rPr>
      <w:t xml:space="preserve">™ </w:t>
    </w:r>
    <w:r w:rsidR="008F2B6A">
      <w:rPr>
        <w:rFonts w:ascii="Arial" w:hAnsi="Arial" w:cs="Arial"/>
        <w:b/>
        <w:smallCaps/>
      </w:rPr>
      <w:t>CX Family</w:t>
    </w:r>
    <w:r>
      <w:rPr>
        <w:rFonts w:ascii="Arial" w:hAnsi="Arial" w:cs="Arial"/>
        <w:b/>
        <w:smallCaps/>
      </w:rPr>
      <w:t xml:space="preserve">  </w:t>
    </w:r>
    <w:r>
      <w:rPr>
        <w:rFonts w:ascii="Arial" w:hAnsi="Arial" w:cs="Arial"/>
        <w:b/>
        <w:smallCaps/>
      </w:rPr>
      <w:tab/>
    </w:r>
    <w:r>
      <w:rPr>
        <w:rFonts w:ascii="Arial" w:hAnsi="Arial" w:cs="Arial"/>
        <w:b/>
        <w:smallCaps/>
      </w:rPr>
      <w:tab/>
      <w:t xml:space="preserve">                         </w:t>
    </w:r>
  </w:p>
  <w:p w14:paraId="76E20AFD" w14:textId="77777777" w:rsidR="0088195F" w:rsidRPr="00A26E63" w:rsidRDefault="0088195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61"/>
    <w:multiLevelType w:val="hybridMultilevel"/>
    <w:tmpl w:val="A8FC6CC2"/>
    <w:lvl w:ilvl="0" w:tplc="CFC8A926">
      <w:start w:val="2"/>
      <w:numFmt w:val="bullet"/>
      <w:lvlText w:val="-"/>
      <w:lvlJc w:val="left"/>
      <w:pPr>
        <w:ind w:left="528" w:hanging="360"/>
      </w:pPr>
      <w:rPr>
        <w:rFonts w:ascii="Arial" w:eastAsia="Times New Roman" w:hAnsi="Arial" w:cs="Aria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 w15:restartNumberingAfterBreak="0">
    <w:nsid w:val="0C4F5BF4"/>
    <w:multiLevelType w:val="hybridMultilevel"/>
    <w:tmpl w:val="72ACA772"/>
    <w:lvl w:ilvl="0" w:tplc="19CE660C">
      <w:start w:val="2"/>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 w15:restartNumberingAfterBreak="0">
    <w:nsid w:val="0DD13552"/>
    <w:multiLevelType w:val="hybridMultilevel"/>
    <w:tmpl w:val="7F101E9A"/>
    <w:lvl w:ilvl="0" w:tplc="D432144C">
      <w:start w:val="1"/>
      <w:numFmt w:val="bullet"/>
      <w:pStyle w:val="LessonPlanBullList"/>
      <w:lvlText w:val=""/>
      <w:lvlJc w:val="left"/>
      <w:pPr>
        <w:tabs>
          <w:tab w:val="num" w:pos="216"/>
        </w:tabs>
        <w:ind w:left="216" w:hanging="216"/>
      </w:pPr>
      <w:rPr>
        <w:rFonts w:ascii="Symbol" w:hAnsi="Symbol" w:hint="default"/>
        <w:b/>
        <w:i w:val="0"/>
        <w:color w:val="auto"/>
        <w:sz w:val="36"/>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6E12E2"/>
    <w:multiLevelType w:val="hybridMultilevel"/>
    <w:tmpl w:val="5C58124C"/>
    <w:lvl w:ilvl="0" w:tplc="2FBA4A0C">
      <w:start w:val="1"/>
      <w:numFmt w:val="lowerLetter"/>
      <w:lvlText w:val="%1)"/>
      <w:lvlJc w:val="left"/>
      <w:pPr>
        <w:ind w:left="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A07DAC">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D67FC6">
      <w:start w:val="1"/>
      <w:numFmt w:val="lowerRoman"/>
      <w:lvlText w:val="%3"/>
      <w:lvlJc w:val="left"/>
      <w:pPr>
        <w:ind w:left="2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2C1392">
      <w:start w:val="1"/>
      <w:numFmt w:val="decimal"/>
      <w:lvlText w:val="%4"/>
      <w:lvlJc w:val="left"/>
      <w:pPr>
        <w:ind w:left="2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C6C534">
      <w:start w:val="1"/>
      <w:numFmt w:val="lowerLetter"/>
      <w:lvlText w:val="%5"/>
      <w:lvlJc w:val="left"/>
      <w:pPr>
        <w:ind w:left="3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B0BBF4">
      <w:start w:val="1"/>
      <w:numFmt w:val="lowerRoman"/>
      <w:lvlText w:val="%6"/>
      <w:lvlJc w:val="left"/>
      <w:pPr>
        <w:ind w:left="4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E07D9A">
      <w:start w:val="1"/>
      <w:numFmt w:val="decimal"/>
      <w:lvlText w:val="%7"/>
      <w:lvlJc w:val="left"/>
      <w:pPr>
        <w:ind w:left="5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48BE48">
      <w:start w:val="1"/>
      <w:numFmt w:val="lowerLetter"/>
      <w:lvlText w:val="%8"/>
      <w:lvlJc w:val="left"/>
      <w:pPr>
        <w:ind w:left="5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0AA094">
      <w:start w:val="1"/>
      <w:numFmt w:val="lowerRoman"/>
      <w:lvlText w:val="%9"/>
      <w:lvlJc w:val="left"/>
      <w:pPr>
        <w:ind w:left="6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08D4D6E"/>
    <w:multiLevelType w:val="hybridMultilevel"/>
    <w:tmpl w:val="7642304E"/>
    <w:lvl w:ilvl="0" w:tplc="6548102C">
      <w:start w:val="1"/>
      <w:numFmt w:val="decimal"/>
      <w:lvlText w:val="%1."/>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D0181C">
      <w:start w:val="1"/>
      <w:numFmt w:val="lowerLetter"/>
      <w:lvlText w:val="%2."/>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820F22">
      <w:start w:val="2"/>
      <w:numFmt w:val="upperLetter"/>
      <w:lvlText w:val="%3."/>
      <w:lvlJc w:val="left"/>
      <w:pPr>
        <w:ind w:left="16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9C4EF22">
      <w:start w:val="1"/>
      <w:numFmt w:val="decimal"/>
      <w:lvlText w:val="%4"/>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42E2F5A">
      <w:start w:val="1"/>
      <w:numFmt w:val="lowerLetter"/>
      <w:lvlText w:val="%5"/>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0C20752">
      <w:start w:val="1"/>
      <w:numFmt w:val="lowerRoman"/>
      <w:lvlText w:val="%6"/>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042F176">
      <w:start w:val="1"/>
      <w:numFmt w:val="decimal"/>
      <w:lvlText w:val="%7"/>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68C47DC">
      <w:start w:val="1"/>
      <w:numFmt w:val="lowerLetter"/>
      <w:lvlText w:val="%8"/>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12253D6">
      <w:start w:val="1"/>
      <w:numFmt w:val="lowerRoman"/>
      <w:lvlText w:val="%9"/>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6476C7"/>
    <w:multiLevelType w:val="hybridMultilevel"/>
    <w:tmpl w:val="FFE6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6E67C9"/>
    <w:multiLevelType w:val="hybridMultilevel"/>
    <w:tmpl w:val="8A06A0D4"/>
    <w:lvl w:ilvl="0" w:tplc="6C383CB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64B88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8C668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670D78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920F5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298962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780747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F6496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BEC3F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BBB6F5F"/>
    <w:multiLevelType w:val="hybridMultilevel"/>
    <w:tmpl w:val="8214D0E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AA38B7"/>
    <w:multiLevelType w:val="hybridMultilevel"/>
    <w:tmpl w:val="F1B66CD8"/>
    <w:lvl w:ilvl="0" w:tplc="1CD46AA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1A39BA">
      <w:start w:val="1"/>
      <w:numFmt w:val="bullet"/>
      <w:lvlText w:val="o"/>
      <w:lvlJc w:val="left"/>
      <w:pPr>
        <w:ind w:left="12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7427A40">
      <w:start w:val="1"/>
      <w:numFmt w:val="bullet"/>
      <w:lvlText w:val="▪"/>
      <w:lvlJc w:val="left"/>
      <w:pPr>
        <w:ind w:left="20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0AC1A64">
      <w:start w:val="1"/>
      <w:numFmt w:val="bullet"/>
      <w:lvlText w:val="•"/>
      <w:lvlJc w:val="left"/>
      <w:pPr>
        <w:ind w:left="2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2E3A1C">
      <w:start w:val="1"/>
      <w:numFmt w:val="bullet"/>
      <w:lvlText w:val="o"/>
      <w:lvlJc w:val="left"/>
      <w:pPr>
        <w:ind w:left="34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3E6942">
      <w:start w:val="1"/>
      <w:numFmt w:val="bullet"/>
      <w:lvlText w:val="▪"/>
      <w:lvlJc w:val="left"/>
      <w:pPr>
        <w:ind w:left="41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160AEC">
      <w:start w:val="1"/>
      <w:numFmt w:val="bullet"/>
      <w:lvlText w:val="•"/>
      <w:lvlJc w:val="left"/>
      <w:pPr>
        <w:ind w:left="4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44635E">
      <w:start w:val="1"/>
      <w:numFmt w:val="bullet"/>
      <w:lvlText w:val="o"/>
      <w:lvlJc w:val="left"/>
      <w:pPr>
        <w:ind w:left="56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4ADF78">
      <w:start w:val="1"/>
      <w:numFmt w:val="bullet"/>
      <w:lvlText w:val="▪"/>
      <w:lvlJc w:val="left"/>
      <w:pPr>
        <w:ind w:left="63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1" w15:restartNumberingAfterBreak="0">
    <w:nsid w:val="69FE01BA"/>
    <w:multiLevelType w:val="hybridMultilevel"/>
    <w:tmpl w:val="09BE4020"/>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5"/>
  </w:num>
  <w:num w:numId="3">
    <w:abstractNumId w:val="12"/>
  </w:num>
  <w:num w:numId="4">
    <w:abstractNumId w:val="10"/>
  </w:num>
  <w:num w:numId="5">
    <w:abstractNumId w:val="0"/>
  </w:num>
  <w:num w:numId="6">
    <w:abstractNumId w:val="1"/>
  </w:num>
  <w:num w:numId="7">
    <w:abstractNumId w:val="8"/>
  </w:num>
  <w:num w:numId="8">
    <w:abstractNumId w:val="5"/>
  </w:num>
  <w:num w:numId="9">
    <w:abstractNumId w:val="3"/>
  </w:num>
  <w:num w:numId="10">
    <w:abstractNumId w:val="6"/>
  </w:num>
  <w:num w:numId="11">
    <w:abstractNumId w:val="2"/>
  </w:num>
  <w:num w:numId="12">
    <w:abstractNumId w:val="7"/>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01B26"/>
    <w:rsid w:val="0001586B"/>
    <w:rsid w:val="00016B88"/>
    <w:rsid w:val="00016C7B"/>
    <w:rsid w:val="00016F83"/>
    <w:rsid w:val="000214AA"/>
    <w:rsid w:val="00027370"/>
    <w:rsid w:val="000356E0"/>
    <w:rsid w:val="0004589C"/>
    <w:rsid w:val="00045E5D"/>
    <w:rsid w:val="00054096"/>
    <w:rsid w:val="00061F4E"/>
    <w:rsid w:val="00062700"/>
    <w:rsid w:val="00077213"/>
    <w:rsid w:val="00086716"/>
    <w:rsid w:val="000B0FCA"/>
    <w:rsid w:val="000C5418"/>
    <w:rsid w:val="000D5A7D"/>
    <w:rsid w:val="000E0898"/>
    <w:rsid w:val="000E1373"/>
    <w:rsid w:val="000E6F32"/>
    <w:rsid w:val="000E753D"/>
    <w:rsid w:val="000F02DC"/>
    <w:rsid w:val="001042BC"/>
    <w:rsid w:val="00115CA7"/>
    <w:rsid w:val="0015249A"/>
    <w:rsid w:val="00156DC6"/>
    <w:rsid w:val="0016007D"/>
    <w:rsid w:val="001610CA"/>
    <w:rsid w:val="0016767A"/>
    <w:rsid w:val="00170948"/>
    <w:rsid w:val="00176572"/>
    <w:rsid w:val="00180298"/>
    <w:rsid w:val="00184930"/>
    <w:rsid w:val="00195443"/>
    <w:rsid w:val="001B6179"/>
    <w:rsid w:val="001B75CE"/>
    <w:rsid w:val="001B7F33"/>
    <w:rsid w:val="001B7F48"/>
    <w:rsid w:val="001D30C6"/>
    <w:rsid w:val="001D47B7"/>
    <w:rsid w:val="001D4A16"/>
    <w:rsid w:val="001F13B7"/>
    <w:rsid w:val="001F3721"/>
    <w:rsid w:val="002006E0"/>
    <w:rsid w:val="00201666"/>
    <w:rsid w:val="00203799"/>
    <w:rsid w:val="002128A9"/>
    <w:rsid w:val="00217050"/>
    <w:rsid w:val="00226E65"/>
    <w:rsid w:val="00227F86"/>
    <w:rsid w:val="002328EE"/>
    <w:rsid w:val="00235B0A"/>
    <w:rsid w:val="0024618A"/>
    <w:rsid w:val="002467D6"/>
    <w:rsid w:val="00255732"/>
    <w:rsid w:val="00256076"/>
    <w:rsid w:val="002605BC"/>
    <w:rsid w:val="00260EED"/>
    <w:rsid w:val="0026237A"/>
    <w:rsid w:val="0028507C"/>
    <w:rsid w:val="0029411C"/>
    <w:rsid w:val="002A2554"/>
    <w:rsid w:val="002A7DC0"/>
    <w:rsid w:val="002B285F"/>
    <w:rsid w:val="002C685F"/>
    <w:rsid w:val="002F3085"/>
    <w:rsid w:val="002F3B1C"/>
    <w:rsid w:val="002F7948"/>
    <w:rsid w:val="003058B0"/>
    <w:rsid w:val="003079B4"/>
    <w:rsid w:val="003156FF"/>
    <w:rsid w:val="00322723"/>
    <w:rsid w:val="0034038F"/>
    <w:rsid w:val="00372A48"/>
    <w:rsid w:val="00376A6F"/>
    <w:rsid w:val="003A7D1A"/>
    <w:rsid w:val="003C1046"/>
    <w:rsid w:val="003D1877"/>
    <w:rsid w:val="003D5B67"/>
    <w:rsid w:val="003E3EE4"/>
    <w:rsid w:val="003E5159"/>
    <w:rsid w:val="003F63DE"/>
    <w:rsid w:val="004156B4"/>
    <w:rsid w:val="00417A7B"/>
    <w:rsid w:val="00426A1D"/>
    <w:rsid w:val="004316D1"/>
    <w:rsid w:val="004375DA"/>
    <w:rsid w:val="00441E2E"/>
    <w:rsid w:val="004508BA"/>
    <w:rsid w:val="00456212"/>
    <w:rsid w:val="0046474D"/>
    <w:rsid w:val="00464D2B"/>
    <w:rsid w:val="004665EB"/>
    <w:rsid w:val="00481B69"/>
    <w:rsid w:val="00483C47"/>
    <w:rsid w:val="0049778F"/>
    <w:rsid w:val="004A3EFB"/>
    <w:rsid w:val="004A4F5B"/>
    <w:rsid w:val="004B10A4"/>
    <w:rsid w:val="004E5A82"/>
    <w:rsid w:val="004E652A"/>
    <w:rsid w:val="00504208"/>
    <w:rsid w:val="00525B65"/>
    <w:rsid w:val="00526583"/>
    <w:rsid w:val="005369FC"/>
    <w:rsid w:val="005465BB"/>
    <w:rsid w:val="005607E5"/>
    <w:rsid w:val="005618B6"/>
    <w:rsid w:val="00563BB4"/>
    <w:rsid w:val="0058424D"/>
    <w:rsid w:val="005853B7"/>
    <w:rsid w:val="005960DD"/>
    <w:rsid w:val="00596C6B"/>
    <w:rsid w:val="00597AAE"/>
    <w:rsid w:val="005A2C7E"/>
    <w:rsid w:val="005A5173"/>
    <w:rsid w:val="005A6A7E"/>
    <w:rsid w:val="005B0C5E"/>
    <w:rsid w:val="005B49EC"/>
    <w:rsid w:val="005C3923"/>
    <w:rsid w:val="005C54C2"/>
    <w:rsid w:val="005D164D"/>
    <w:rsid w:val="005D4687"/>
    <w:rsid w:val="005D577C"/>
    <w:rsid w:val="00601444"/>
    <w:rsid w:val="006018B8"/>
    <w:rsid w:val="00606BCE"/>
    <w:rsid w:val="00607146"/>
    <w:rsid w:val="006311E9"/>
    <w:rsid w:val="0064445A"/>
    <w:rsid w:val="006464F8"/>
    <w:rsid w:val="0065420E"/>
    <w:rsid w:val="00657751"/>
    <w:rsid w:val="00660E8A"/>
    <w:rsid w:val="0066490F"/>
    <w:rsid w:val="006654C1"/>
    <w:rsid w:val="00666115"/>
    <w:rsid w:val="00671031"/>
    <w:rsid w:val="00671AB7"/>
    <w:rsid w:val="0068612F"/>
    <w:rsid w:val="0069536B"/>
    <w:rsid w:val="006A2B5E"/>
    <w:rsid w:val="006A3323"/>
    <w:rsid w:val="006A5993"/>
    <w:rsid w:val="006B37AE"/>
    <w:rsid w:val="006C6087"/>
    <w:rsid w:val="006C651B"/>
    <w:rsid w:val="006D0D26"/>
    <w:rsid w:val="006D46C6"/>
    <w:rsid w:val="006D6580"/>
    <w:rsid w:val="006E21C1"/>
    <w:rsid w:val="006E4812"/>
    <w:rsid w:val="006F5428"/>
    <w:rsid w:val="007044D4"/>
    <w:rsid w:val="00710DF1"/>
    <w:rsid w:val="007175F7"/>
    <w:rsid w:val="00724029"/>
    <w:rsid w:val="00724966"/>
    <w:rsid w:val="0074607F"/>
    <w:rsid w:val="00746AC5"/>
    <w:rsid w:val="00755258"/>
    <w:rsid w:val="007654D4"/>
    <w:rsid w:val="0077754F"/>
    <w:rsid w:val="007811B0"/>
    <w:rsid w:val="00793EBF"/>
    <w:rsid w:val="007C4610"/>
    <w:rsid w:val="007E3B65"/>
    <w:rsid w:val="007F4526"/>
    <w:rsid w:val="00803F15"/>
    <w:rsid w:val="00805026"/>
    <w:rsid w:val="00810F93"/>
    <w:rsid w:val="00827948"/>
    <w:rsid w:val="008306A5"/>
    <w:rsid w:val="008312A7"/>
    <w:rsid w:val="00835F2D"/>
    <w:rsid w:val="00845254"/>
    <w:rsid w:val="00847970"/>
    <w:rsid w:val="00870CE5"/>
    <w:rsid w:val="008722F1"/>
    <w:rsid w:val="008739A9"/>
    <w:rsid w:val="008742CA"/>
    <w:rsid w:val="00876DDE"/>
    <w:rsid w:val="0088195F"/>
    <w:rsid w:val="00883036"/>
    <w:rsid w:val="00891388"/>
    <w:rsid w:val="008925D3"/>
    <w:rsid w:val="0089280E"/>
    <w:rsid w:val="008934D3"/>
    <w:rsid w:val="008947A5"/>
    <w:rsid w:val="00896D79"/>
    <w:rsid w:val="008A3EC6"/>
    <w:rsid w:val="008A6E2E"/>
    <w:rsid w:val="008B3615"/>
    <w:rsid w:val="008B37CA"/>
    <w:rsid w:val="008C496E"/>
    <w:rsid w:val="008D35D8"/>
    <w:rsid w:val="008D3BE2"/>
    <w:rsid w:val="008D45F5"/>
    <w:rsid w:val="008D5285"/>
    <w:rsid w:val="008E7BEB"/>
    <w:rsid w:val="008F2B6A"/>
    <w:rsid w:val="00935B28"/>
    <w:rsid w:val="009377CA"/>
    <w:rsid w:val="00941855"/>
    <w:rsid w:val="00945D2B"/>
    <w:rsid w:val="009542D0"/>
    <w:rsid w:val="00967329"/>
    <w:rsid w:val="00971A4F"/>
    <w:rsid w:val="009A43BE"/>
    <w:rsid w:val="009A6E61"/>
    <w:rsid w:val="009C0674"/>
    <w:rsid w:val="009C4CF2"/>
    <w:rsid w:val="009D6511"/>
    <w:rsid w:val="009E216D"/>
    <w:rsid w:val="009E2C99"/>
    <w:rsid w:val="009F1E56"/>
    <w:rsid w:val="009F35AF"/>
    <w:rsid w:val="009F7203"/>
    <w:rsid w:val="00A023EA"/>
    <w:rsid w:val="00A04316"/>
    <w:rsid w:val="00A06A80"/>
    <w:rsid w:val="00A11CE1"/>
    <w:rsid w:val="00A2360A"/>
    <w:rsid w:val="00A269B8"/>
    <w:rsid w:val="00A26E63"/>
    <w:rsid w:val="00A27D2E"/>
    <w:rsid w:val="00A30F37"/>
    <w:rsid w:val="00A40DD4"/>
    <w:rsid w:val="00A55DC5"/>
    <w:rsid w:val="00A56BCC"/>
    <w:rsid w:val="00A670C3"/>
    <w:rsid w:val="00A715BB"/>
    <w:rsid w:val="00A71987"/>
    <w:rsid w:val="00A76B5B"/>
    <w:rsid w:val="00AA2571"/>
    <w:rsid w:val="00AA4339"/>
    <w:rsid w:val="00AD2285"/>
    <w:rsid w:val="00AD359D"/>
    <w:rsid w:val="00AE1734"/>
    <w:rsid w:val="00AE4863"/>
    <w:rsid w:val="00AF0BDC"/>
    <w:rsid w:val="00AF44CB"/>
    <w:rsid w:val="00AF4834"/>
    <w:rsid w:val="00B02772"/>
    <w:rsid w:val="00B030A4"/>
    <w:rsid w:val="00B03C32"/>
    <w:rsid w:val="00B05D06"/>
    <w:rsid w:val="00B27D12"/>
    <w:rsid w:val="00B36A68"/>
    <w:rsid w:val="00B42003"/>
    <w:rsid w:val="00B42E4F"/>
    <w:rsid w:val="00B46E29"/>
    <w:rsid w:val="00B776E9"/>
    <w:rsid w:val="00B81EFD"/>
    <w:rsid w:val="00B84D18"/>
    <w:rsid w:val="00B9252C"/>
    <w:rsid w:val="00B97556"/>
    <w:rsid w:val="00B97DB6"/>
    <w:rsid w:val="00BA11B0"/>
    <w:rsid w:val="00BA1B20"/>
    <w:rsid w:val="00BA55B7"/>
    <w:rsid w:val="00BA737D"/>
    <w:rsid w:val="00BB1087"/>
    <w:rsid w:val="00BB4DDA"/>
    <w:rsid w:val="00BC26B8"/>
    <w:rsid w:val="00BE1A4E"/>
    <w:rsid w:val="00BE4AA7"/>
    <w:rsid w:val="00BF20F9"/>
    <w:rsid w:val="00BF265D"/>
    <w:rsid w:val="00BF5938"/>
    <w:rsid w:val="00BF613E"/>
    <w:rsid w:val="00C02393"/>
    <w:rsid w:val="00C11892"/>
    <w:rsid w:val="00C2505B"/>
    <w:rsid w:val="00C26191"/>
    <w:rsid w:val="00C2723A"/>
    <w:rsid w:val="00C27548"/>
    <w:rsid w:val="00C3190D"/>
    <w:rsid w:val="00C332E1"/>
    <w:rsid w:val="00C3525D"/>
    <w:rsid w:val="00C46A22"/>
    <w:rsid w:val="00C51A58"/>
    <w:rsid w:val="00C53551"/>
    <w:rsid w:val="00C602C7"/>
    <w:rsid w:val="00C64712"/>
    <w:rsid w:val="00C64A22"/>
    <w:rsid w:val="00C67ED1"/>
    <w:rsid w:val="00C71EED"/>
    <w:rsid w:val="00C7498C"/>
    <w:rsid w:val="00C74AAF"/>
    <w:rsid w:val="00C91C98"/>
    <w:rsid w:val="00C9260C"/>
    <w:rsid w:val="00C95931"/>
    <w:rsid w:val="00C95B87"/>
    <w:rsid w:val="00CA26E6"/>
    <w:rsid w:val="00CA4164"/>
    <w:rsid w:val="00CB457F"/>
    <w:rsid w:val="00CD0D91"/>
    <w:rsid w:val="00CD241F"/>
    <w:rsid w:val="00CE13CE"/>
    <w:rsid w:val="00CE505E"/>
    <w:rsid w:val="00CE772E"/>
    <w:rsid w:val="00CF32D3"/>
    <w:rsid w:val="00CF62E1"/>
    <w:rsid w:val="00CF6ED3"/>
    <w:rsid w:val="00D02619"/>
    <w:rsid w:val="00D06203"/>
    <w:rsid w:val="00D12A4B"/>
    <w:rsid w:val="00D16AA0"/>
    <w:rsid w:val="00D27854"/>
    <w:rsid w:val="00D30517"/>
    <w:rsid w:val="00D31AEC"/>
    <w:rsid w:val="00D32E37"/>
    <w:rsid w:val="00D63551"/>
    <w:rsid w:val="00D8318B"/>
    <w:rsid w:val="00D83516"/>
    <w:rsid w:val="00D8623A"/>
    <w:rsid w:val="00D87BC9"/>
    <w:rsid w:val="00D91511"/>
    <w:rsid w:val="00D97653"/>
    <w:rsid w:val="00DA4FA6"/>
    <w:rsid w:val="00DA5FCF"/>
    <w:rsid w:val="00DB128D"/>
    <w:rsid w:val="00DB44BE"/>
    <w:rsid w:val="00DB5460"/>
    <w:rsid w:val="00DC1DAE"/>
    <w:rsid w:val="00DD31D4"/>
    <w:rsid w:val="00DD3F27"/>
    <w:rsid w:val="00DD5307"/>
    <w:rsid w:val="00DE020F"/>
    <w:rsid w:val="00DE311E"/>
    <w:rsid w:val="00DF0DD8"/>
    <w:rsid w:val="00DF3D26"/>
    <w:rsid w:val="00E146C7"/>
    <w:rsid w:val="00E15DE8"/>
    <w:rsid w:val="00E226AD"/>
    <w:rsid w:val="00E4066E"/>
    <w:rsid w:val="00E52381"/>
    <w:rsid w:val="00E577DD"/>
    <w:rsid w:val="00E73265"/>
    <w:rsid w:val="00E7578A"/>
    <w:rsid w:val="00E83F17"/>
    <w:rsid w:val="00E90CBE"/>
    <w:rsid w:val="00E90D89"/>
    <w:rsid w:val="00E91B0A"/>
    <w:rsid w:val="00E9376E"/>
    <w:rsid w:val="00EA2522"/>
    <w:rsid w:val="00EA262A"/>
    <w:rsid w:val="00EA2AEF"/>
    <w:rsid w:val="00EA3FCE"/>
    <w:rsid w:val="00EB3D9B"/>
    <w:rsid w:val="00EB748B"/>
    <w:rsid w:val="00EC685D"/>
    <w:rsid w:val="00ED0088"/>
    <w:rsid w:val="00EE32FC"/>
    <w:rsid w:val="00EE452C"/>
    <w:rsid w:val="00EF62D2"/>
    <w:rsid w:val="00F02138"/>
    <w:rsid w:val="00F10DA2"/>
    <w:rsid w:val="00F16497"/>
    <w:rsid w:val="00F3059C"/>
    <w:rsid w:val="00F30DDF"/>
    <w:rsid w:val="00F34306"/>
    <w:rsid w:val="00F51489"/>
    <w:rsid w:val="00F55C9F"/>
    <w:rsid w:val="00F61507"/>
    <w:rsid w:val="00F630DB"/>
    <w:rsid w:val="00F74B92"/>
    <w:rsid w:val="00F8063E"/>
    <w:rsid w:val="00F97EE1"/>
    <w:rsid w:val="00FA086A"/>
    <w:rsid w:val="00FB3D8A"/>
    <w:rsid w:val="00FB778E"/>
    <w:rsid w:val="00FC1EA2"/>
    <w:rsid w:val="00FC439D"/>
    <w:rsid w:val="00FD3816"/>
    <w:rsid w:val="00FD54F0"/>
    <w:rsid w:val="00FD56B2"/>
    <w:rsid w:val="00FD5978"/>
    <w:rsid w:val="00FD7C69"/>
    <w:rsid w:val="00FF1930"/>
    <w:rsid w:val="757DA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8947A5"/>
    <w:pPr>
      <w:keepNext/>
      <w:keepLines/>
      <w:spacing w:after="112"/>
      <w:ind w:left="44" w:hanging="10"/>
      <w:outlineLvl w:val="0"/>
    </w:pPr>
    <w:rPr>
      <w:rFonts w:ascii="Arial" w:eastAsia="Arial" w:hAnsi="Arial" w:cs="Arial"/>
      <w:b/>
      <w:color w:val="FF0000"/>
    </w:rPr>
  </w:style>
  <w:style w:type="paragraph" w:styleId="Heading2">
    <w:name w:val="heading 2"/>
    <w:basedOn w:val="Normal"/>
    <w:next w:val="Normal"/>
    <w:link w:val="Heading2Char"/>
    <w:uiPriority w:val="9"/>
    <w:semiHidden/>
    <w:unhideWhenUsed/>
    <w:qFormat/>
    <w:rsid w:val="00C95B8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uiPriority w:val="39"/>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EA262A"/>
    <w:rPr>
      <w:sz w:val="16"/>
      <w:szCs w:val="16"/>
    </w:rPr>
  </w:style>
  <w:style w:type="paragraph" w:styleId="CommentText">
    <w:name w:val="annotation text"/>
    <w:basedOn w:val="Normal"/>
    <w:link w:val="CommentTextChar"/>
    <w:uiPriority w:val="99"/>
    <w:semiHidden/>
    <w:unhideWhenUsed/>
    <w:rsid w:val="00EA262A"/>
    <w:rPr>
      <w:sz w:val="20"/>
      <w:szCs w:val="20"/>
    </w:rPr>
  </w:style>
  <w:style w:type="character" w:customStyle="1" w:styleId="CommentTextChar">
    <w:name w:val="Comment Text Char"/>
    <w:basedOn w:val="DefaultParagraphFont"/>
    <w:link w:val="CommentText"/>
    <w:uiPriority w:val="99"/>
    <w:semiHidden/>
    <w:rsid w:val="00EA26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62A"/>
    <w:rPr>
      <w:b/>
      <w:bCs/>
    </w:rPr>
  </w:style>
  <w:style w:type="character" w:customStyle="1" w:styleId="CommentSubjectChar">
    <w:name w:val="Comment Subject Char"/>
    <w:basedOn w:val="CommentTextChar"/>
    <w:link w:val="CommentSubject"/>
    <w:uiPriority w:val="99"/>
    <w:semiHidden/>
    <w:rsid w:val="00EA26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2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2A"/>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8947A5"/>
    <w:rPr>
      <w:rFonts w:ascii="Arial" w:eastAsia="Arial" w:hAnsi="Arial" w:cs="Arial"/>
      <w:b/>
      <w:color w:val="FF0000"/>
    </w:rPr>
  </w:style>
  <w:style w:type="table" w:customStyle="1" w:styleId="TableGrid0">
    <w:name w:val="TableGrid"/>
    <w:rsid w:val="00C64A22"/>
    <w:pPr>
      <w:spacing w:after="0" w:line="240" w:lineRule="auto"/>
    </w:pPr>
    <w:rPr>
      <w:rFonts w:eastAsiaTheme="minorEastAsia"/>
    </w:rPr>
    <w:tblPr>
      <w:tblCellMar>
        <w:top w:w="0" w:type="dxa"/>
        <w:left w:w="0" w:type="dxa"/>
        <w:bottom w:w="0" w:type="dxa"/>
        <w:right w:w="0" w:type="dxa"/>
      </w:tblCellMar>
    </w:tblPr>
  </w:style>
  <w:style w:type="character" w:styleId="SubtleEmphasis">
    <w:name w:val="Subtle Emphasis"/>
    <w:uiPriority w:val="19"/>
    <w:qFormat/>
    <w:rsid w:val="00ED0088"/>
    <w:rPr>
      <w:i/>
      <w:iCs/>
      <w:color w:val="404040"/>
    </w:rPr>
  </w:style>
  <w:style w:type="character" w:customStyle="1" w:styleId="mjx-char">
    <w:name w:val="mjx-char"/>
    <w:rsid w:val="00ED0088"/>
  </w:style>
  <w:style w:type="paragraph" w:customStyle="1" w:styleId="LessonPlanBullList">
    <w:name w:val="Lesson Plan BullList"/>
    <w:basedOn w:val="Normal"/>
    <w:rsid w:val="00176572"/>
    <w:pPr>
      <w:numPr>
        <w:numId w:val="11"/>
      </w:numPr>
    </w:pPr>
    <w:rPr>
      <w:rFonts w:ascii="Arial" w:hAnsi="Arial" w:cs="Arial"/>
      <w:sz w:val="20"/>
      <w:szCs w:val="20"/>
    </w:rPr>
  </w:style>
  <w:style w:type="character" w:customStyle="1" w:styleId="hgkelc">
    <w:name w:val="hgkelc"/>
    <w:basedOn w:val="DefaultParagraphFont"/>
    <w:rsid w:val="00F51489"/>
  </w:style>
  <w:style w:type="character" w:customStyle="1" w:styleId="Heading2Char">
    <w:name w:val="Heading 2 Char"/>
    <w:basedOn w:val="DefaultParagraphFont"/>
    <w:link w:val="Heading2"/>
    <w:uiPriority w:val="9"/>
    <w:semiHidden/>
    <w:rsid w:val="00C95B8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54009">
      <w:bodyDiv w:val="1"/>
      <w:marLeft w:val="0"/>
      <w:marRight w:val="0"/>
      <w:marTop w:val="0"/>
      <w:marBottom w:val="0"/>
      <w:divBdr>
        <w:top w:val="none" w:sz="0" w:space="0" w:color="auto"/>
        <w:left w:val="none" w:sz="0" w:space="0" w:color="auto"/>
        <w:bottom w:val="none" w:sz="0" w:space="0" w:color="auto"/>
        <w:right w:val="none" w:sz="0" w:space="0" w:color="auto"/>
      </w:divBdr>
    </w:div>
    <w:div w:id="317272943">
      <w:bodyDiv w:val="1"/>
      <w:marLeft w:val="0"/>
      <w:marRight w:val="0"/>
      <w:marTop w:val="0"/>
      <w:marBottom w:val="0"/>
      <w:divBdr>
        <w:top w:val="none" w:sz="0" w:space="0" w:color="auto"/>
        <w:left w:val="none" w:sz="0" w:space="0" w:color="auto"/>
        <w:bottom w:val="none" w:sz="0" w:space="0" w:color="auto"/>
        <w:right w:val="none" w:sz="0" w:space="0" w:color="auto"/>
      </w:divBdr>
    </w:div>
    <w:div w:id="350225051">
      <w:bodyDiv w:val="1"/>
      <w:marLeft w:val="0"/>
      <w:marRight w:val="0"/>
      <w:marTop w:val="0"/>
      <w:marBottom w:val="0"/>
      <w:divBdr>
        <w:top w:val="none" w:sz="0" w:space="0" w:color="auto"/>
        <w:left w:val="none" w:sz="0" w:space="0" w:color="auto"/>
        <w:bottom w:val="none" w:sz="0" w:space="0" w:color="auto"/>
        <w:right w:val="none" w:sz="0" w:space="0" w:color="auto"/>
      </w:divBdr>
    </w:div>
    <w:div w:id="384717466">
      <w:bodyDiv w:val="1"/>
      <w:marLeft w:val="0"/>
      <w:marRight w:val="0"/>
      <w:marTop w:val="0"/>
      <w:marBottom w:val="0"/>
      <w:divBdr>
        <w:top w:val="none" w:sz="0" w:space="0" w:color="auto"/>
        <w:left w:val="none" w:sz="0" w:space="0" w:color="auto"/>
        <w:bottom w:val="none" w:sz="0" w:space="0" w:color="auto"/>
        <w:right w:val="none" w:sz="0" w:space="0" w:color="auto"/>
      </w:divBdr>
    </w:div>
    <w:div w:id="512650102">
      <w:bodyDiv w:val="1"/>
      <w:marLeft w:val="0"/>
      <w:marRight w:val="0"/>
      <w:marTop w:val="0"/>
      <w:marBottom w:val="0"/>
      <w:divBdr>
        <w:top w:val="none" w:sz="0" w:space="0" w:color="auto"/>
        <w:left w:val="none" w:sz="0" w:space="0" w:color="auto"/>
        <w:bottom w:val="none" w:sz="0" w:space="0" w:color="auto"/>
        <w:right w:val="none" w:sz="0" w:space="0" w:color="auto"/>
      </w:divBdr>
    </w:div>
    <w:div w:id="631520401">
      <w:bodyDiv w:val="1"/>
      <w:marLeft w:val="0"/>
      <w:marRight w:val="0"/>
      <w:marTop w:val="0"/>
      <w:marBottom w:val="0"/>
      <w:divBdr>
        <w:top w:val="none" w:sz="0" w:space="0" w:color="auto"/>
        <w:left w:val="none" w:sz="0" w:space="0" w:color="auto"/>
        <w:bottom w:val="none" w:sz="0" w:space="0" w:color="auto"/>
        <w:right w:val="none" w:sz="0" w:space="0" w:color="auto"/>
      </w:divBdr>
    </w:div>
    <w:div w:id="1262370977">
      <w:bodyDiv w:val="1"/>
      <w:marLeft w:val="0"/>
      <w:marRight w:val="0"/>
      <w:marTop w:val="0"/>
      <w:marBottom w:val="0"/>
      <w:divBdr>
        <w:top w:val="none" w:sz="0" w:space="0" w:color="auto"/>
        <w:left w:val="none" w:sz="0" w:space="0" w:color="auto"/>
        <w:bottom w:val="none" w:sz="0" w:space="0" w:color="auto"/>
        <w:right w:val="none" w:sz="0" w:space="0" w:color="auto"/>
      </w:divBdr>
    </w:div>
    <w:div w:id="1434593925">
      <w:bodyDiv w:val="1"/>
      <w:marLeft w:val="0"/>
      <w:marRight w:val="0"/>
      <w:marTop w:val="0"/>
      <w:marBottom w:val="0"/>
      <w:divBdr>
        <w:top w:val="none" w:sz="0" w:space="0" w:color="auto"/>
        <w:left w:val="none" w:sz="0" w:space="0" w:color="auto"/>
        <w:bottom w:val="none" w:sz="0" w:space="0" w:color="auto"/>
        <w:right w:val="none" w:sz="0" w:space="0" w:color="auto"/>
      </w:divBdr>
    </w:div>
    <w:div w:id="184216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education.ti.com/calculators/pd/US/Online-Learning/Tutorials" TargetMode="External"/><Relationship Id="rId17" Type="http://schemas.openxmlformats.org/officeDocument/2006/relationships/image" Target="media/image10.jp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1590</Words>
  <Characters>8334</Characters>
  <Application>Microsoft Office Word</Application>
  <DocSecurity>0</DocSecurity>
  <Lines>490</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2</cp:revision>
  <dcterms:created xsi:type="dcterms:W3CDTF">2024-09-05T19:17:00Z</dcterms:created>
  <dcterms:modified xsi:type="dcterms:W3CDTF">2024-09-05T19:17:00Z</dcterms:modified>
</cp:coreProperties>
</file>